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CB" w:rsidRPr="00692E15" w:rsidRDefault="00C60CD3">
      <w:pPr>
        <w:jc w:val="center"/>
        <w:rPr>
          <w:rFonts w:ascii="黑体" w:eastAsia="黑体" w:hAnsi="黑体"/>
          <w:sz w:val="44"/>
          <w:szCs w:val="44"/>
        </w:rPr>
      </w:pPr>
      <w:r w:rsidRPr="00692E15">
        <w:rPr>
          <w:rFonts w:ascii="黑体" w:eastAsia="黑体" w:hAnsi="黑体" w:hint="eastAsia"/>
          <w:sz w:val="44"/>
          <w:szCs w:val="44"/>
        </w:rPr>
        <w:t>安溪畲族乡人民政府信息主动公开基本目录</w:t>
      </w:r>
    </w:p>
    <w:tbl>
      <w:tblPr>
        <w:tblStyle w:val="a5"/>
        <w:tblW w:w="0" w:type="auto"/>
        <w:tblLayout w:type="fixed"/>
        <w:tblLook w:val="04A0" w:firstRow="1" w:lastRow="0" w:firstColumn="1" w:lastColumn="0" w:noHBand="0" w:noVBand="1"/>
      </w:tblPr>
      <w:tblGrid>
        <w:gridCol w:w="1232"/>
        <w:gridCol w:w="1144"/>
        <w:gridCol w:w="2934"/>
        <w:gridCol w:w="1035"/>
        <w:gridCol w:w="936"/>
        <w:gridCol w:w="2505"/>
        <w:gridCol w:w="1320"/>
        <w:gridCol w:w="959"/>
        <w:gridCol w:w="1546"/>
        <w:gridCol w:w="1175"/>
      </w:tblGrid>
      <w:tr w:rsidR="00DF1FCB" w:rsidTr="00692E15">
        <w:trPr>
          <w:trHeight w:val="567"/>
          <w:tblHeader/>
        </w:trPr>
        <w:tc>
          <w:tcPr>
            <w:tcW w:w="1232" w:type="dxa"/>
            <w:vAlign w:val="center"/>
          </w:tcPr>
          <w:p w:rsidR="00DF1FCB" w:rsidRDefault="00C60CD3">
            <w:pPr>
              <w:jc w:val="center"/>
              <w:rPr>
                <w:rFonts w:asciiTheme="minorEastAsia" w:hAnsiTheme="minorEastAsia"/>
                <w:b/>
                <w:szCs w:val="21"/>
              </w:rPr>
            </w:pPr>
            <w:r>
              <w:rPr>
                <w:rFonts w:asciiTheme="minorEastAsia" w:hAnsiTheme="minorEastAsia" w:hint="eastAsia"/>
                <w:b/>
                <w:szCs w:val="21"/>
              </w:rPr>
              <w:t>事项类别</w:t>
            </w:r>
          </w:p>
        </w:tc>
        <w:tc>
          <w:tcPr>
            <w:tcW w:w="1144" w:type="dxa"/>
            <w:vAlign w:val="center"/>
          </w:tcPr>
          <w:p w:rsidR="00DF1FCB" w:rsidRDefault="00C60CD3">
            <w:pPr>
              <w:jc w:val="center"/>
              <w:rPr>
                <w:rFonts w:asciiTheme="minorEastAsia" w:hAnsiTheme="minorEastAsia"/>
                <w:b/>
                <w:szCs w:val="21"/>
              </w:rPr>
            </w:pPr>
            <w:r>
              <w:rPr>
                <w:rFonts w:asciiTheme="minorEastAsia" w:hAnsiTheme="minorEastAsia" w:hint="eastAsia"/>
                <w:b/>
                <w:szCs w:val="21"/>
              </w:rPr>
              <w:t>事项名称</w:t>
            </w:r>
          </w:p>
        </w:tc>
        <w:tc>
          <w:tcPr>
            <w:tcW w:w="2934" w:type="dxa"/>
            <w:vAlign w:val="center"/>
          </w:tcPr>
          <w:p w:rsidR="00DF1FCB" w:rsidRDefault="00C60CD3">
            <w:pPr>
              <w:jc w:val="center"/>
              <w:rPr>
                <w:rFonts w:asciiTheme="minorEastAsia" w:hAnsiTheme="minorEastAsia"/>
                <w:b/>
                <w:szCs w:val="21"/>
              </w:rPr>
            </w:pPr>
            <w:r>
              <w:rPr>
                <w:rFonts w:asciiTheme="minorEastAsia" w:hAnsiTheme="minorEastAsia" w:hint="eastAsia"/>
                <w:b/>
                <w:szCs w:val="21"/>
              </w:rPr>
              <w:t>公开依据</w:t>
            </w:r>
          </w:p>
        </w:tc>
        <w:tc>
          <w:tcPr>
            <w:tcW w:w="1035" w:type="dxa"/>
            <w:vAlign w:val="center"/>
          </w:tcPr>
          <w:p w:rsidR="00DF1FCB" w:rsidRDefault="00C60CD3">
            <w:pPr>
              <w:jc w:val="center"/>
              <w:rPr>
                <w:rFonts w:asciiTheme="minorEastAsia" w:hAnsiTheme="minorEastAsia"/>
                <w:b/>
                <w:szCs w:val="21"/>
              </w:rPr>
            </w:pPr>
            <w:r>
              <w:rPr>
                <w:rFonts w:asciiTheme="minorEastAsia" w:hAnsiTheme="minorEastAsia" w:hint="eastAsia"/>
                <w:b/>
                <w:szCs w:val="21"/>
              </w:rPr>
              <w:t>过程</w:t>
            </w:r>
          </w:p>
        </w:tc>
        <w:tc>
          <w:tcPr>
            <w:tcW w:w="936" w:type="dxa"/>
            <w:vAlign w:val="center"/>
          </w:tcPr>
          <w:p w:rsidR="00DF1FCB" w:rsidRDefault="00C60CD3">
            <w:pPr>
              <w:jc w:val="center"/>
              <w:rPr>
                <w:rFonts w:asciiTheme="minorEastAsia" w:hAnsiTheme="minorEastAsia"/>
                <w:b/>
                <w:szCs w:val="21"/>
              </w:rPr>
            </w:pPr>
            <w:r>
              <w:rPr>
                <w:rFonts w:asciiTheme="minorEastAsia" w:hAnsiTheme="minorEastAsia" w:hint="eastAsia"/>
                <w:b/>
                <w:szCs w:val="21"/>
              </w:rPr>
              <w:t>公开主体</w:t>
            </w:r>
          </w:p>
        </w:tc>
        <w:tc>
          <w:tcPr>
            <w:tcW w:w="2505" w:type="dxa"/>
            <w:vAlign w:val="center"/>
          </w:tcPr>
          <w:p w:rsidR="00DF1FCB" w:rsidRDefault="00C60CD3">
            <w:pPr>
              <w:jc w:val="center"/>
              <w:rPr>
                <w:rFonts w:asciiTheme="minorEastAsia" w:hAnsiTheme="minorEastAsia"/>
                <w:b/>
                <w:szCs w:val="21"/>
              </w:rPr>
            </w:pPr>
            <w:r>
              <w:rPr>
                <w:rFonts w:asciiTheme="minorEastAsia" w:hAnsiTheme="minorEastAsia" w:hint="eastAsia"/>
                <w:b/>
                <w:szCs w:val="21"/>
              </w:rPr>
              <w:t>内容要求</w:t>
            </w:r>
          </w:p>
        </w:tc>
        <w:tc>
          <w:tcPr>
            <w:tcW w:w="1320" w:type="dxa"/>
            <w:vAlign w:val="center"/>
          </w:tcPr>
          <w:p w:rsidR="00DF1FCB" w:rsidRDefault="00C60CD3">
            <w:pPr>
              <w:jc w:val="center"/>
              <w:rPr>
                <w:rFonts w:asciiTheme="minorEastAsia" w:hAnsiTheme="minorEastAsia"/>
                <w:b/>
                <w:szCs w:val="21"/>
              </w:rPr>
            </w:pPr>
            <w:r>
              <w:rPr>
                <w:rFonts w:asciiTheme="minorEastAsia" w:hAnsiTheme="minorEastAsia" w:hint="eastAsia"/>
                <w:b/>
                <w:szCs w:val="21"/>
              </w:rPr>
              <w:t>公开时限</w:t>
            </w:r>
          </w:p>
        </w:tc>
        <w:tc>
          <w:tcPr>
            <w:tcW w:w="959" w:type="dxa"/>
            <w:vAlign w:val="center"/>
          </w:tcPr>
          <w:p w:rsidR="00DF1FCB" w:rsidRDefault="00C60CD3">
            <w:pPr>
              <w:jc w:val="center"/>
              <w:rPr>
                <w:rFonts w:asciiTheme="minorEastAsia" w:hAnsiTheme="minorEastAsia"/>
                <w:b/>
                <w:szCs w:val="21"/>
              </w:rPr>
            </w:pPr>
            <w:r>
              <w:rPr>
                <w:rFonts w:asciiTheme="minorEastAsia" w:hAnsiTheme="minorEastAsia" w:hint="eastAsia"/>
                <w:b/>
                <w:szCs w:val="21"/>
              </w:rPr>
              <w:t>公开格式</w:t>
            </w:r>
          </w:p>
        </w:tc>
        <w:tc>
          <w:tcPr>
            <w:tcW w:w="1546" w:type="dxa"/>
            <w:vAlign w:val="center"/>
          </w:tcPr>
          <w:p w:rsidR="00DF1FCB" w:rsidRDefault="00C60CD3">
            <w:pPr>
              <w:jc w:val="center"/>
              <w:rPr>
                <w:rFonts w:asciiTheme="minorEastAsia" w:hAnsiTheme="minorEastAsia"/>
                <w:b/>
                <w:szCs w:val="21"/>
              </w:rPr>
            </w:pPr>
            <w:r>
              <w:rPr>
                <w:rFonts w:asciiTheme="minorEastAsia" w:hAnsiTheme="minorEastAsia" w:hint="eastAsia"/>
                <w:b/>
                <w:szCs w:val="21"/>
              </w:rPr>
              <w:t>公开渠道</w:t>
            </w:r>
          </w:p>
        </w:tc>
        <w:tc>
          <w:tcPr>
            <w:tcW w:w="1175" w:type="dxa"/>
            <w:vAlign w:val="center"/>
          </w:tcPr>
          <w:p w:rsidR="00DF1FCB" w:rsidRDefault="00C60CD3">
            <w:pPr>
              <w:jc w:val="center"/>
              <w:rPr>
                <w:rFonts w:asciiTheme="minorEastAsia" w:hAnsiTheme="minorEastAsia"/>
                <w:b/>
                <w:szCs w:val="21"/>
              </w:rPr>
            </w:pPr>
            <w:r>
              <w:rPr>
                <w:rFonts w:asciiTheme="minorEastAsia" w:hAnsiTheme="minorEastAsia" w:hint="eastAsia"/>
                <w:b/>
                <w:szCs w:val="21"/>
              </w:rPr>
              <w:t>咨询及监督举报电话</w:t>
            </w:r>
          </w:p>
        </w:tc>
      </w:tr>
      <w:tr w:rsidR="00DF1FCB" w:rsidTr="00692E15">
        <w:trPr>
          <w:trHeight w:val="567"/>
        </w:trPr>
        <w:tc>
          <w:tcPr>
            <w:tcW w:w="1232" w:type="dxa"/>
            <w:vMerge w:val="restart"/>
            <w:vAlign w:val="center"/>
          </w:tcPr>
          <w:p w:rsidR="00DF1FCB" w:rsidRDefault="00C60CD3">
            <w:pPr>
              <w:jc w:val="center"/>
              <w:rPr>
                <w:rFonts w:asciiTheme="minorEastAsia" w:hAnsiTheme="minorEastAsia"/>
                <w:szCs w:val="21"/>
              </w:rPr>
            </w:pPr>
            <w:r>
              <w:rPr>
                <w:rFonts w:ascii="仿宋_GB2312" w:eastAsia="仿宋_GB2312" w:hAnsi="宋体" w:cs="宋体" w:hint="eastAsia"/>
                <w:kern w:val="0"/>
                <w:szCs w:val="21"/>
              </w:rPr>
              <w:t>机构信息</w:t>
            </w:r>
          </w:p>
        </w:tc>
        <w:tc>
          <w:tcPr>
            <w:tcW w:w="1144" w:type="dxa"/>
            <w:vAlign w:val="center"/>
          </w:tcPr>
          <w:p w:rsidR="00DF1FCB" w:rsidRDefault="00C60CD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基本信息</w:t>
            </w:r>
          </w:p>
        </w:tc>
        <w:tc>
          <w:tcPr>
            <w:tcW w:w="2934" w:type="dxa"/>
            <w:vAlign w:val="center"/>
          </w:tcPr>
          <w:p w:rsidR="00DF1FCB" w:rsidRDefault="00C60CD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《中华人民共和国政府信息公开条例》</w:t>
            </w:r>
          </w:p>
        </w:tc>
        <w:tc>
          <w:tcPr>
            <w:tcW w:w="1035" w:type="dxa"/>
            <w:vAlign w:val="center"/>
          </w:tcPr>
          <w:p w:rsidR="00DF1FCB" w:rsidRDefault="00C60CD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□决策</w:t>
            </w:r>
            <w:r>
              <w:rPr>
                <w:rFonts w:ascii="仿宋_GB2312" w:eastAsia="仿宋_GB2312" w:hAnsi="宋体" w:cs="宋体" w:hint="eastAsia"/>
                <w:kern w:val="0"/>
                <w:szCs w:val="21"/>
              </w:rPr>
              <w:br/>
              <w:t>□执行</w:t>
            </w:r>
            <w:r>
              <w:rPr>
                <w:rFonts w:ascii="仿宋_GB2312" w:eastAsia="仿宋_GB2312" w:hAnsi="宋体" w:cs="宋体" w:hint="eastAsia"/>
                <w:kern w:val="0"/>
                <w:szCs w:val="21"/>
              </w:rPr>
              <w:br/>
              <w:t>√管理</w:t>
            </w:r>
            <w:r>
              <w:rPr>
                <w:rFonts w:ascii="仿宋_GB2312" w:eastAsia="仿宋_GB2312" w:hAnsi="宋体" w:cs="宋体" w:hint="eastAsia"/>
                <w:kern w:val="0"/>
                <w:szCs w:val="21"/>
              </w:rPr>
              <w:br/>
              <w:t>□服务</w:t>
            </w:r>
            <w:r>
              <w:rPr>
                <w:rFonts w:ascii="仿宋_GB2312" w:eastAsia="仿宋_GB2312" w:hAnsi="宋体" w:cs="宋体" w:hint="eastAsia"/>
                <w:kern w:val="0"/>
                <w:szCs w:val="21"/>
              </w:rPr>
              <w:br/>
              <w:t xml:space="preserve">□结果 </w:t>
            </w:r>
          </w:p>
        </w:tc>
        <w:tc>
          <w:tcPr>
            <w:tcW w:w="936" w:type="dxa"/>
            <w:vAlign w:val="center"/>
          </w:tcPr>
          <w:p w:rsidR="00DF1FCB" w:rsidRDefault="00C60CD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安溪畲族乡人民政府</w:t>
            </w:r>
          </w:p>
        </w:tc>
        <w:tc>
          <w:tcPr>
            <w:tcW w:w="2505" w:type="dxa"/>
            <w:vAlign w:val="center"/>
          </w:tcPr>
          <w:p w:rsidR="00DF1FCB" w:rsidRDefault="00C60CD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办公地址、办公电话、办公时间等</w:t>
            </w:r>
          </w:p>
        </w:tc>
        <w:tc>
          <w:tcPr>
            <w:tcW w:w="1320" w:type="dxa"/>
            <w:vAlign w:val="center"/>
          </w:tcPr>
          <w:p w:rsidR="00DF1FCB" w:rsidRDefault="00C60CD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自该政府信息形成或者变更之日起20个工作日内</w:t>
            </w:r>
          </w:p>
        </w:tc>
        <w:tc>
          <w:tcPr>
            <w:tcW w:w="959" w:type="dxa"/>
            <w:vAlign w:val="center"/>
          </w:tcPr>
          <w:p w:rsidR="00DF1FCB" w:rsidRDefault="00C60CD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√文本</w:t>
            </w:r>
            <w:r>
              <w:rPr>
                <w:rFonts w:ascii="仿宋_GB2312" w:eastAsia="仿宋_GB2312" w:hAnsi="宋体" w:cs="宋体" w:hint="eastAsia"/>
                <w:kern w:val="0"/>
                <w:szCs w:val="21"/>
              </w:rPr>
              <w:br/>
              <w:t>√图表</w:t>
            </w:r>
            <w:r>
              <w:rPr>
                <w:rFonts w:ascii="仿宋_GB2312" w:eastAsia="仿宋_GB2312" w:hAnsi="宋体" w:cs="宋体" w:hint="eastAsia"/>
                <w:kern w:val="0"/>
                <w:szCs w:val="21"/>
              </w:rPr>
              <w:br/>
              <w:t>□音频</w:t>
            </w:r>
            <w:r>
              <w:rPr>
                <w:rFonts w:ascii="仿宋_GB2312" w:eastAsia="仿宋_GB2312" w:hAnsi="宋体" w:cs="宋体" w:hint="eastAsia"/>
                <w:kern w:val="0"/>
                <w:szCs w:val="21"/>
              </w:rPr>
              <w:br/>
              <w:t>□视频</w:t>
            </w:r>
          </w:p>
        </w:tc>
        <w:tc>
          <w:tcPr>
            <w:tcW w:w="1546" w:type="dxa"/>
            <w:vAlign w:val="center"/>
          </w:tcPr>
          <w:p w:rsidR="00DF1FCB" w:rsidRDefault="00C60CD3">
            <w:pPr>
              <w:widowControl/>
              <w:spacing w:line="260" w:lineRule="exact"/>
              <w:jc w:val="left"/>
              <w:rPr>
                <w:rFonts w:ascii="仿宋_GB2312" w:eastAsia="仿宋_GB2312" w:hAnsi="宋体" w:cs="宋体"/>
                <w:kern w:val="0"/>
                <w:szCs w:val="21"/>
              </w:rPr>
            </w:pPr>
            <w:r>
              <w:rPr>
                <w:rFonts w:ascii="仿宋_GB2312" w:eastAsia="仿宋_GB2312" w:hAnsi="宋体" w:cs="宋体" w:hint="eastAsia"/>
                <w:kern w:val="0"/>
                <w:szCs w:val="21"/>
              </w:rPr>
              <w:t>√政府网站</w:t>
            </w:r>
            <w:r>
              <w:rPr>
                <w:rFonts w:ascii="仿宋_GB2312" w:eastAsia="仿宋_GB2312" w:hAnsi="宋体" w:cs="宋体" w:hint="eastAsia"/>
                <w:kern w:val="0"/>
                <w:szCs w:val="21"/>
              </w:rPr>
              <w:br/>
              <w:t>□新闻发布会</w:t>
            </w:r>
            <w:r>
              <w:rPr>
                <w:rFonts w:ascii="仿宋_GB2312" w:eastAsia="仿宋_GB2312" w:hAnsi="宋体" w:cs="宋体" w:hint="eastAsia"/>
                <w:kern w:val="0"/>
                <w:szCs w:val="21"/>
              </w:rPr>
              <w:br/>
              <w:t>□政策吹风会</w:t>
            </w:r>
            <w:r>
              <w:rPr>
                <w:rFonts w:ascii="仿宋_GB2312" w:eastAsia="仿宋_GB2312" w:hAnsi="宋体" w:cs="宋体" w:hint="eastAsia"/>
                <w:kern w:val="0"/>
                <w:szCs w:val="21"/>
              </w:rPr>
              <w:br/>
              <w:t>□政务新媒体</w:t>
            </w:r>
            <w:r>
              <w:rPr>
                <w:rFonts w:ascii="仿宋_GB2312" w:eastAsia="仿宋_GB2312" w:hAnsi="宋体" w:cs="宋体" w:hint="eastAsia"/>
                <w:kern w:val="0"/>
                <w:szCs w:val="21"/>
              </w:rPr>
              <w:br/>
              <w:t>□广播</w:t>
            </w:r>
            <w:r>
              <w:rPr>
                <w:rFonts w:ascii="仿宋_GB2312" w:eastAsia="仿宋_GB2312" w:hAnsi="宋体" w:cs="宋体" w:hint="eastAsia"/>
                <w:kern w:val="0"/>
                <w:szCs w:val="21"/>
              </w:rPr>
              <w:br/>
              <w:t>□电视</w:t>
            </w:r>
            <w:r>
              <w:rPr>
                <w:rFonts w:ascii="仿宋_GB2312" w:eastAsia="仿宋_GB2312" w:hAnsi="宋体" w:cs="宋体" w:hint="eastAsia"/>
                <w:kern w:val="0"/>
                <w:szCs w:val="21"/>
              </w:rPr>
              <w:br/>
              <w:t>□报纸</w:t>
            </w:r>
            <w:r>
              <w:rPr>
                <w:rFonts w:ascii="仿宋_GB2312" w:eastAsia="仿宋_GB2312" w:hAnsi="宋体" w:cs="宋体" w:hint="eastAsia"/>
                <w:kern w:val="0"/>
                <w:szCs w:val="21"/>
              </w:rPr>
              <w:br/>
              <w:t>√信息公告栏</w:t>
            </w:r>
            <w:r>
              <w:rPr>
                <w:rFonts w:ascii="仿宋_GB2312" w:eastAsia="仿宋_GB2312" w:hAnsi="宋体" w:cs="宋体" w:hint="eastAsia"/>
                <w:kern w:val="0"/>
                <w:szCs w:val="21"/>
              </w:rPr>
              <w:br/>
              <w:t>□其他</w:t>
            </w:r>
          </w:p>
        </w:tc>
        <w:tc>
          <w:tcPr>
            <w:tcW w:w="1175" w:type="dxa"/>
            <w:vMerge w:val="restart"/>
            <w:vAlign w:val="center"/>
          </w:tcPr>
          <w:p w:rsidR="00DF1FCB" w:rsidRDefault="00C60CD3">
            <w:pPr>
              <w:widowControl/>
              <w:spacing w:line="240" w:lineRule="exact"/>
              <w:jc w:val="left"/>
              <w:rPr>
                <w:rFonts w:ascii="仿宋_GB2312" w:eastAsia="宋体" w:hAnsi="宋体" w:cs="宋体"/>
                <w:color w:val="000000"/>
                <w:kern w:val="0"/>
                <w:szCs w:val="21"/>
              </w:rPr>
            </w:pPr>
            <w:r w:rsidRPr="00692E15">
              <w:rPr>
                <w:rFonts w:ascii="仿宋_GB2312" w:eastAsia="仿宋_GB2312" w:hAnsi="宋体" w:cs="宋体" w:hint="eastAsia"/>
                <w:kern w:val="0"/>
                <w:szCs w:val="21"/>
              </w:rPr>
              <w:t>0578-5117101</w:t>
            </w:r>
          </w:p>
        </w:tc>
      </w:tr>
      <w:tr w:rsidR="00DF1FCB" w:rsidTr="00692E15">
        <w:trPr>
          <w:trHeight w:val="567"/>
        </w:trPr>
        <w:tc>
          <w:tcPr>
            <w:tcW w:w="1232" w:type="dxa"/>
            <w:vMerge/>
            <w:vAlign w:val="center"/>
          </w:tcPr>
          <w:p w:rsidR="00DF1FCB" w:rsidRDefault="00DF1FCB">
            <w:pPr>
              <w:jc w:val="center"/>
              <w:rPr>
                <w:rFonts w:asciiTheme="minorEastAsia" w:hAnsiTheme="minorEastAsia"/>
                <w:szCs w:val="21"/>
              </w:rPr>
            </w:pPr>
          </w:p>
        </w:tc>
        <w:tc>
          <w:tcPr>
            <w:tcW w:w="1144" w:type="dxa"/>
            <w:vAlign w:val="center"/>
          </w:tcPr>
          <w:p w:rsidR="00DF1FCB" w:rsidRDefault="00C60CD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乡领导信息</w:t>
            </w:r>
          </w:p>
        </w:tc>
        <w:tc>
          <w:tcPr>
            <w:tcW w:w="2934" w:type="dxa"/>
            <w:vAlign w:val="center"/>
          </w:tcPr>
          <w:p w:rsidR="00DF1FCB" w:rsidRDefault="00C60CD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《中华人民共和国政府信息公开条例》</w:t>
            </w:r>
          </w:p>
        </w:tc>
        <w:tc>
          <w:tcPr>
            <w:tcW w:w="1035" w:type="dxa"/>
            <w:vAlign w:val="center"/>
          </w:tcPr>
          <w:p w:rsidR="00DF1FCB" w:rsidRDefault="00C60CD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□决策</w:t>
            </w:r>
            <w:r>
              <w:rPr>
                <w:rFonts w:ascii="仿宋_GB2312" w:eastAsia="仿宋_GB2312" w:hAnsi="宋体" w:cs="宋体" w:hint="eastAsia"/>
                <w:kern w:val="0"/>
                <w:szCs w:val="21"/>
              </w:rPr>
              <w:br/>
              <w:t>□执行</w:t>
            </w:r>
            <w:r>
              <w:rPr>
                <w:rFonts w:ascii="仿宋_GB2312" w:eastAsia="仿宋_GB2312" w:hAnsi="宋体" w:cs="宋体" w:hint="eastAsia"/>
                <w:kern w:val="0"/>
                <w:szCs w:val="21"/>
              </w:rPr>
              <w:br/>
              <w:t>√管理</w:t>
            </w:r>
            <w:r>
              <w:rPr>
                <w:rFonts w:ascii="仿宋_GB2312" w:eastAsia="仿宋_GB2312" w:hAnsi="宋体" w:cs="宋体" w:hint="eastAsia"/>
                <w:kern w:val="0"/>
                <w:szCs w:val="21"/>
              </w:rPr>
              <w:br/>
              <w:t>□服务</w:t>
            </w:r>
            <w:r>
              <w:rPr>
                <w:rFonts w:ascii="仿宋_GB2312" w:eastAsia="仿宋_GB2312" w:hAnsi="宋体" w:cs="宋体" w:hint="eastAsia"/>
                <w:kern w:val="0"/>
                <w:szCs w:val="21"/>
              </w:rPr>
              <w:br/>
              <w:t xml:space="preserve">□结果 </w:t>
            </w:r>
          </w:p>
        </w:tc>
        <w:tc>
          <w:tcPr>
            <w:tcW w:w="936" w:type="dxa"/>
            <w:vAlign w:val="center"/>
          </w:tcPr>
          <w:p w:rsidR="00DF1FCB" w:rsidRDefault="00C60CD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安溪畲族乡人民政府</w:t>
            </w:r>
          </w:p>
        </w:tc>
        <w:tc>
          <w:tcPr>
            <w:tcW w:w="2505" w:type="dxa"/>
            <w:vAlign w:val="center"/>
          </w:tcPr>
          <w:p w:rsidR="00DF1FCB" w:rsidRDefault="00C60CD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乡书记、乡长、人大主席、副书记、副乡长、党组成员等领导的姓名、照片、职务、分管工作、简历等</w:t>
            </w:r>
          </w:p>
        </w:tc>
        <w:tc>
          <w:tcPr>
            <w:tcW w:w="1320" w:type="dxa"/>
            <w:vAlign w:val="center"/>
          </w:tcPr>
          <w:p w:rsidR="00DF1FCB" w:rsidRDefault="00C60CD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自该政府信息形成或者变更之日起20个工作日内</w:t>
            </w:r>
          </w:p>
        </w:tc>
        <w:tc>
          <w:tcPr>
            <w:tcW w:w="959" w:type="dxa"/>
            <w:vAlign w:val="center"/>
          </w:tcPr>
          <w:p w:rsidR="00DF1FCB" w:rsidRDefault="00C60CD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√文本</w:t>
            </w:r>
            <w:r>
              <w:rPr>
                <w:rFonts w:ascii="仿宋_GB2312" w:eastAsia="仿宋_GB2312" w:hAnsi="宋体" w:cs="宋体" w:hint="eastAsia"/>
                <w:kern w:val="0"/>
                <w:szCs w:val="21"/>
              </w:rPr>
              <w:br/>
              <w:t>√图表</w:t>
            </w:r>
            <w:r>
              <w:rPr>
                <w:rFonts w:ascii="仿宋_GB2312" w:eastAsia="仿宋_GB2312" w:hAnsi="宋体" w:cs="宋体" w:hint="eastAsia"/>
                <w:kern w:val="0"/>
                <w:szCs w:val="21"/>
              </w:rPr>
              <w:br/>
              <w:t>□音频</w:t>
            </w:r>
            <w:r>
              <w:rPr>
                <w:rFonts w:ascii="仿宋_GB2312" w:eastAsia="仿宋_GB2312" w:hAnsi="宋体" w:cs="宋体" w:hint="eastAsia"/>
                <w:kern w:val="0"/>
                <w:szCs w:val="21"/>
              </w:rPr>
              <w:br/>
              <w:t>□视频</w:t>
            </w:r>
          </w:p>
        </w:tc>
        <w:tc>
          <w:tcPr>
            <w:tcW w:w="1546" w:type="dxa"/>
            <w:vAlign w:val="center"/>
          </w:tcPr>
          <w:p w:rsidR="00DF1FCB" w:rsidRDefault="00C60CD3">
            <w:pPr>
              <w:widowControl/>
              <w:spacing w:line="260" w:lineRule="exact"/>
              <w:jc w:val="left"/>
              <w:rPr>
                <w:rFonts w:ascii="仿宋_GB2312" w:eastAsia="仿宋_GB2312" w:hAnsi="宋体" w:cs="宋体"/>
                <w:kern w:val="0"/>
                <w:szCs w:val="21"/>
              </w:rPr>
            </w:pPr>
            <w:r>
              <w:rPr>
                <w:rFonts w:ascii="仿宋_GB2312" w:eastAsia="仿宋_GB2312" w:hAnsi="宋体" w:cs="宋体" w:hint="eastAsia"/>
                <w:kern w:val="0"/>
                <w:szCs w:val="21"/>
              </w:rPr>
              <w:t>√政府网站</w:t>
            </w:r>
            <w:r>
              <w:rPr>
                <w:rFonts w:ascii="仿宋_GB2312" w:eastAsia="仿宋_GB2312" w:hAnsi="宋体" w:cs="宋体" w:hint="eastAsia"/>
                <w:kern w:val="0"/>
                <w:szCs w:val="21"/>
              </w:rPr>
              <w:br/>
              <w:t>□新闻发布会</w:t>
            </w:r>
            <w:r>
              <w:rPr>
                <w:rFonts w:ascii="仿宋_GB2312" w:eastAsia="仿宋_GB2312" w:hAnsi="宋体" w:cs="宋体" w:hint="eastAsia"/>
                <w:kern w:val="0"/>
                <w:szCs w:val="21"/>
              </w:rPr>
              <w:br/>
              <w:t>□政策吹风会</w:t>
            </w:r>
            <w:r>
              <w:rPr>
                <w:rFonts w:ascii="仿宋_GB2312" w:eastAsia="仿宋_GB2312" w:hAnsi="宋体" w:cs="宋体" w:hint="eastAsia"/>
                <w:kern w:val="0"/>
                <w:szCs w:val="21"/>
              </w:rPr>
              <w:br/>
              <w:t>□政务新媒体</w:t>
            </w:r>
            <w:r>
              <w:rPr>
                <w:rFonts w:ascii="仿宋_GB2312" w:eastAsia="仿宋_GB2312" w:hAnsi="宋体" w:cs="宋体" w:hint="eastAsia"/>
                <w:kern w:val="0"/>
                <w:szCs w:val="21"/>
              </w:rPr>
              <w:br/>
              <w:t>□广播</w:t>
            </w:r>
            <w:r>
              <w:rPr>
                <w:rFonts w:ascii="仿宋_GB2312" w:eastAsia="仿宋_GB2312" w:hAnsi="宋体" w:cs="宋体" w:hint="eastAsia"/>
                <w:kern w:val="0"/>
                <w:szCs w:val="21"/>
              </w:rPr>
              <w:br/>
              <w:t>□电视</w:t>
            </w:r>
            <w:r>
              <w:rPr>
                <w:rFonts w:ascii="仿宋_GB2312" w:eastAsia="仿宋_GB2312" w:hAnsi="宋体" w:cs="宋体" w:hint="eastAsia"/>
                <w:kern w:val="0"/>
                <w:szCs w:val="21"/>
              </w:rPr>
              <w:br/>
              <w:t>□报纸</w:t>
            </w:r>
            <w:r>
              <w:rPr>
                <w:rFonts w:ascii="仿宋_GB2312" w:eastAsia="仿宋_GB2312" w:hAnsi="宋体" w:cs="宋体" w:hint="eastAsia"/>
                <w:kern w:val="0"/>
                <w:szCs w:val="21"/>
              </w:rPr>
              <w:br/>
              <w:t>√信息公告栏</w:t>
            </w:r>
            <w:r>
              <w:rPr>
                <w:rFonts w:ascii="仿宋_GB2312" w:eastAsia="仿宋_GB2312" w:hAnsi="宋体" w:cs="宋体" w:hint="eastAsia"/>
                <w:kern w:val="0"/>
                <w:szCs w:val="21"/>
              </w:rPr>
              <w:br/>
              <w:t>□其他</w:t>
            </w:r>
          </w:p>
        </w:tc>
        <w:tc>
          <w:tcPr>
            <w:tcW w:w="1175" w:type="dxa"/>
            <w:vMerge/>
            <w:vAlign w:val="center"/>
          </w:tcPr>
          <w:p w:rsidR="00DF1FCB" w:rsidRDefault="00DF1FCB">
            <w:pPr>
              <w:widowControl/>
              <w:spacing w:line="240" w:lineRule="exact"/>
              <w:jc w:val="left"/>
              <w:rPr>
                <w:rFonts w:ascii="仿宋_GB2312" w:eastAsia="仿宋_GB2312" w:hAnsi="宋体" w:cs="宋体"/>
                <w:color w:val="000000"/>
                <w:kern w:val="0"/>
                <w:szCs w:val="21"/>
              </w:rPr>
            </w:pPr>
          </w:p>
        </w:tc>
      </w:tr>
      <w:tr w:rsidR="00DF1FCB" w:rsidTr="00692E15">
        <w:trPr>
          <w:trHeight w:val="567"/>
        </w:trPr>
        <w:tc>
          <w:tcPr>
            <w:tcW w:w="1232" w:type="dxa"/>
            <w:vMerge/>
            <w:vAlign w:val="center"/>
          </w:tcPr>
          <w:p w:rsidR="00DF1FCB" w:rsidRDefault="00DF1FCB">
            <w:pPr>
              <w:jc w:val="center"/>
              <w:rPr>
                <w:rFonts w:asciiTheme="minorEastAsia" w:hAnsiTheme="minorEastAsia"/>
                <w:szCs w:val="21"/>
              </w:rPr>
            </w:pPr>
          </w:p>
        </w:tc>
        <w:tc>
          <w:tcPr>
            <w:tcW w:w="1144" w:type="dxa"/>
            <w:vAlign w:val="center"/>
          </w:tcPr>
          <w:p w:rsidR="00DF1FCB" w:rsidRPr="00940571" w:rsidRDefault="00C60CD3">
            <w:pPr>
              <w:jc w:val="center"/>
              <w:rPr>
                <w:rFonts w:ascii="仿宋_GB2312" w:eastAsia="仿宋_GB2312" w:hAnsi="宋体" w:cs="宋体"/>
                <w:kern w:val="0"/>
                <w:szCs w:val="21"/>
              </w:rPr>
            </w:pPr>
            <w:r w:rsidRPr="00940571">
              <w:rPr>
                <w:rFonts w:ascii="仿宋_GB2312" w:eastAsia="仿宋_GB2312" w:hAnsi="宋体" w:cs="宋体" w:hint="eastAsia"/>
                <w:kern w:val="0"/>
                <w:szCs w:val="21"/>
              </w:rPr>
              <w:t>住村干部信息</w:t>
            </w:r>
          </w:p>
        </w:tc>
        <w:tc>
          <w:tcPr>
            <w:tcW w:w="2934" w:type="dxa"/>
            <w:vAlign w:val="center"/>
          </w:tcPr>
          <w:p w:rsidR="00DF1FCB" w:rsidRDefault="00C60CD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《中华人民共和国政府信息公开条例》</w:t>
            </w:r>
          </w:p>
        </w:tc>
        <w:tc>
          <w:tcPr>
            <w:tcW w:w="1035" w:type="dxa"/>
            <w:vAlign w:val="center"/>
          </w:tcPr>
          <w:p w:rsidR="00DF1FCB" w:rsidRDefault="00C60CD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□决策</w:t>
            </w:r>
            <w:r>
              <w:rPr>
                <w:rFonts w:ascii="仿宋_GB2312" w:eastAsia="仿宋_GB2312" w:hAnsi="宋体" w:cs="宋体" w:hint="eastAsia"/>
                <w:kern w:val="0"/>
                <w:szCs w:val="21"/>
              </w:rPr>
              <w:br/>
              <w:t>□执行</w:t>
            </w:r>
            <w:r>
              <w:rPr>
                <w:rFonts w:ascii="仿宋_GB2312" w:eastAsia="仿宋_GB2312" w:hAnsi="宋体" w:cs="宋体" w:hint="eastAsia"/>
                <w:kern w:val="0"/>
                <w:szCs w:val="21"/>
              </w:rPr>
              <w:br/>
              <w:t>√管理</w:t>
            </w:r>
            <w:r>
              <w:rPr>
                <w:rFonts w:ascii="仿宋_GB2312" w:eastAsia="仿宋_GB2312" w:hAnsi="宋体" w:cs="宋体" w:hint="eastAsia"/>
                <w:kern w:val="0"/>
                <w:szCs w:val="21"/>
              </w:rPr>
              <w:br/>
              <w:t>□服务</w:t>
            </w:r>
            <w:r>
              <w:rPr>
                <w:rFonts w:ascii="仿宋_GB2312" w:eastAsia="仿宋_GB2312" w:hAnsi="宋体" w:cs="宋体" w:hint="eastAsia"/>
                <w:kern w:val="0"/>
                <w:szCs w:val="21"/>
              </w:rPr>
              <w:br/>
              <w:t xml:space="preserve">□结果 </w:t>
            </w:r>
          </w:p>
        </w:tc>
        <w:tc>
          <w:tcPr>
            <w:tcW w:w="936" w:type="dxa"/>
            <w:vAlign w:val="center"/>
          </w:tcPr>
          <w:p w:rsidR="00DF1FCB" w:rsidRDefault="00C60CD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安溪畲族乡人民政府</w:t>
            </w:r>
          </w:p>
        </w:tc>
        <w:tc>
          <w:tcPr>
            <w:tcW w:w="2505" w:type="dxa"/>
            <w:vAlign w:val="center"/>
          </w:tcPr>
          <w:p w:rsidR="00DF1FCB" w:rsidRDefault="00C60CD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住村干部姓名等</w:t>
            </w:r>
          </w:p>
        </w:tc>
        <w:tc>
          <w:tcPr>
            <w:tcW w:w="1320" w:type="dxa"/>
            <w:vAlign w:val="center"/>
          </w:tcPr>
          <w:p w:rsidR="00DF1FCB" w:rsidRDefault="00C60CD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自该政府信息形成或者变更之日起20个工作日内</w:t>
            </w:r>
          </w:p>
        </w:tc>
        <w:tc>
          <w:tcPr>
            <w:tcW w:w="959" w:type="dxa"/>
            <w:vAlign w:val="center"/>
          </w:tcPr>
          <w:p w:rsidR="00DF1FCB" w:rsidRDefault="00C60CD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√文本</w:t>
            </w:r>
            <w:r>
              <w:rPr>
                <w:rFonts w:ascii="仿宋_GB2312" w:eastAsia="仿宋_GB2312" w:hAnsi="宋体" w:cs="宋体" w:hint="eastAsia"/>
                <w:kern w:val="0"/>
                <w:szCs w:val="21"/>
              </w:rPr>
              <w:br/>
              <w:t>√图表</w:t>
            </w:r>
            <w:r>
              <w:rPr>
                <w:rFonts w:ascii="仿宋_GB2312" w:eastAsia="仿宋_GB2312" w:hAnsi="宋体" w:cs="宋体" w:hint="eastAsia"/>
                <w:kern w:val="0"/>
                <w:szCs w:val="21"/>
              </w:rPr>
              <w:br/>
              <w:t>□音频</w:t>
            </w:r>
            <w:r>
              <w:rPr>
                <w:rFonts w:ascii="仿宋_GB2312" w:eastAsia="仿宋_GB2312" w:hAnsi="宋体" w:cs="宋体" w:hint="eastAsia"/>
                <w:kern w:val="0"/>
                <w:szCs w:val="21"/>
              </w:rPr>
              <w:br/>
              <w:t>□视频</w:t>
            </w:r>
          </w:p>
        </w:tc>
        <w:tc>
          <w:tcPr>
            <w:tcW w:w="1546" w:type="dxa"/>
            <w:vAlign w:val="center"/>
          </w:tcPr>
          <w:p w:rsidR="00DF1FCB" w:rsidRDefault="00C60CD3">
            <w:pPr>
              <w:widowControl/>
              <w:spacing w:line="260" w:lineRule="exact"/>
              <w:jc w:val="left"/>
              <w:rPr>
                <w:rFonts w:ascii="仿宋_GB2312" w:eastAsia="仿宋_GB2312" w:hAnsi="宋体" w:cs="宋体"/>
                <w:kern w:val="0"/>
                <w:szCs w:val="21"/>
              </w:rPr>
            </w:pPr>
            <w:r>
              <w:rPr>
                <w:rFonts w:ascii="仿宋_GB2312" w:eastAsia="仿宋_GB2312" w:hAnsi="宋体" w:cs="宋体" w:hint="eastAsia"/>
                <w:kern w:val="0"/>
                <w:szCs w:val="21"/>
              </w:rPr>
              <w:t>√政府网站</w:t>
            </w:r>
            <w:r>
              <w:rPr>
                <w:rFonts w:ascii="仿宋_GB2312" w:eastAsia="仿宋_GB2312" w:hAnsi="宋体" w:cs="宋体" w:hint="eastAsia"/>
                <w:kern w:val="0"/>
                <w:szCs w:val="21"/>
              </w:rPr>
              <w:br/>
              <w:t>□新闻发布会</w:t>
            </w:r>
            <w:r>
              <w:rPr>
                <w:rFonts w:ascii="仿宋_GB2312" w:eastAsia="仿宋_GB2312" w:hAnsi="宋体" w:cs="宋体" w:hint="eastAsia"/>
                <w:kern w:val="0"/>
                <w:szCs w:val="21"/>
              </w:rPr>
              <w:br/>
              <w:t>□政策吹风会</w:t>
            </w:r>
            <w:r>
              <w:rPr>
                <w:rFonts w:ascii="仿宋_GB2312" w:eastAsia="仿宋_GB2312" w:hAnsi="宋体" w:cs="宋体" w:hint="eastAsia"/>
                <w:kern w:val="0"/>
                <w:szCs w:val="21"/>
              </w:rPr>
              <w:br/>
              <w:t>□政务新媒体</w:t>
            </w:r>
            <w:r>
              <w:rPr>
                <w:rFonts w:ascii="仿宋_GB2312" w:eastAsia="仿宋_GB2312" w:hAnsi="宋体" w:cs="宋体" w:hint="eastAsia"/>
                <w:kern w:val="0"/>
                <w:szCs w:val="21"/>
              </w:rPr>
              <w:br/>
              <w:t>□广播</w:t>
            </w:r>
            <w:r>
              <w:rPr>
                <w:rFonts w:ascii="仿宋_GB2312" w:eastAsia="仿宋_GB2312" w:hAnsi="宋体" w:cs="宋体" w:hint="eastAsia"/>
                <w:kern w:val="0"/>
                <w:szCs w:val="21"/>
              </w:rPr>
              <w:br/>
              <w:t>□电视</w:t>
            </w:r>
            <w:r>
              <w:rPr>
                <w:rFonts w:ascii="仿宋_GB2312" w:eastAsia="仿宋_GB2312" w:hAnsi="宋体" w:cs="宋体" w:hint="eastAsia"/>
                <w:kern w:val="0"/>
                <w:szCs w:val="21"/>
              </w:rPr>
              <w:br/>
              <w:t>□报纸</w:t>
            </w:r>
            <w:r>
              <w:rPr>
                <w:rFonts w:ascii="仿宋_GB2312" w:eastAsia="仿宋_GB2312" w:hAnsi="宋体" w:cs="宋体" w:hint="eastAsia"/>
                <w:kern w:val="0"/>
                <w:szCs w:val="21"/>
              </w:rPr>
              <w:br/>
              <w:t>√信息公告栏</w:t>
            </w:r>
            <w:r>
              <w:rPr>
                <w:rFonts w:ascii="仿宋_GB2312" w:eastAsia="仿宋_GB2312" w:hAnsi="宋体" w:cs="宋体" w:hint="eastAsia"/>
                <w:kern w:val="0"/>
                <w:szCs w:val="21"/>
              </w:rPr>
              <w:br/>
              <w:t>□其他</w:t>
            </w:r>
          </w:p>
        </w:tc>
        <w:tc>
          <w:tcPr>
            <w:tcW w:w="1175" w:type="dxa"/>
            <w:vMerge/>
            <w:vAlign w:val="center"/>
          </w:tcPr>
          <w:p w:rsidR="00DF1FCB" w:rsidRDefault="00DF1FCB">
            <w:pPr>
              <w:widowControl/>
              <w:spacing w:line="240" w:lineRule="exact"/>
              <w:jc w:val="left"/>
              <w:rPr>
                <w:rFonts w:ascii="仿宋_GB2312" w:eastAsia="仿宋_GB2312" w:hAnsi="宋体" w:cs="宋体"/>
                <w:color w:val="000000"/>
                <w:kern w:val="0"/>
                <w:szCs w:val="21"/>
              </w:rPr>
            </w:pPr>
          </w:p>
        </w:tc>
      </w:tr>
      <w:tr w:rsidR="00DF1FCB" w:rsidTr="00692E15">
        <w:trPr>
          <w:trHeight w:val="567"/>
        </w:trPr>
        <w:tc>
          <w:tcPr>
            <w:tcW w:w="1232" w:type="dxa"/>
            <w:vMerge w:val="restart"/>
            <w:vAlign w:val="center"/>
          </w:tcPr>
          <w:p w:rsidR="00DF1FCB" w:rsidRDefault="00C60CD3">
            <w:pPr>
              <w:widowControl/>
              <w:adjustRightInd w:val="0"/>
              <w:snapToGrid w:val="0"/>
              <w:spacing w:line="320" w:lineRule="exact"/>
              <w:jc w:val="center"/>
              <w:rPr>
                <w:rFonts w:ascii="仿宋_GB2312" w:eastAsia="仿宋_GB2312"/>
                <w:szCs w:val="21"/>
              </w:rPr>
            </w:pPr>
            <w:r>
              <w:rPr>
                <w:rFonts w:ascii="仿宋_GB2312" w:eastAsia="仿宋_GB2312" w:hint="eastAsia"/>
                <w:szCs w:val="21"/>
              </w:rPr>
              <w:lastRenderedPageBreak/>
              <w:t>政策文件</w:t>
            </w:r>
          </w:p>
        </w:tc>
        <w:tc>
          <w:tcPr>
            <w:tcW w:w="1144" w:type="dxa"/>
            <w:vAlign w:val="center"/>
          </w:tcPr>
          <w:p w:rsidR="00DF1FCB" w:rsidRDefault="00C60CD3">
            <w:pPr>
              <w:widowControl/>
              <w:adjustRightInd w:val="0"/>
              <w:snapToGrid w:val="0"/>
              <w:spacing w:line="320" w:lineRule="exact"/>
              <w:jc w:val="center"/>
              <w:rPr>
                <w:rFonts w:ascii="仿宋_GB2312" w:eastAsia="仿宋_GB2312"/>
                <w:szCs w:val="21"/>
              </w:rPr>
            </w:pPr>
            <w:r>
              <w:rPr>
                <w:rFonts w:ascii="仿宋_GB2312" w:eastAsia="仿宋_GB2312" w:hint="eastAsia"/>
                <w:szCs w:val="21"/>
              </w:rPr>
              <w:t>政策法规</w:t>
            </w:r>
          </w:p>
        </w:tc>
        <w:tc>
          <w:tcPr>
            <w:tcW w:w="2934" w:type="dxa"/>
            <w:vAlign w:val="center"/>
          </w:tcPr>
          <w:p w:rsidR="00DF1FCB" w:rsidRDefault="00C60CD3">
            <w:pPr>
              <w:jc w:val="center"/>
              <w:rPr>
                <w:rFonts w:asciiTheme="minorEastAsia" w:hAnsiTheme="minorEastAsia"/>
                <w:szCs w:val="21"/>
              </w:rPr>
            </w:pPr>
            <w:r>
              <w:rPr>
                <w:rFonts w:ascii="仿宋_GB2312" w:eastAsia="仿宋_GB2312" w:hint="eastAsia"/>
                <w:szCs w:val="21"/>
              </w:rPr>
              <w:t>《中华人民共和国政府信息公开条例》</w:t>
            </w:r>
          </w:p>
        </w:tc>
        <w:tc>
          <w:tcPr>
            <w:tcW w:w="1035" w:type="dxa"/>
            <w:vAlign w:val="center"/>
          </w:tcPr>
          <w:p w:rsidR="00DF1FCB" w:rsidRDefault="00C60CD3">
            <w:pPr>
              <w:jc w:val="center"/>
              <w:rPr>
                <w:rFonts w:asciiTheme="minorEastAsia" w:hAnsiTheme="minorEastAsia"/>
                <w:szCs w:val="21"/>
              </w:rPr>
            </w:pPr>
            <w:r>
              <w:rPr>
                <w:rFonts w:ascii="仿宋_GB2312" w:eastAsia="仿宋_GB2312" w:hAnsi="宋体" w:cs="宋体" w:hint="eastAsia"/>
                <w:kern w:val="0"/>
                <w:szCs w:val="21"/>
              </w:rPr>
              <w:sym w:font="Wingdings 2" w:char="00A3"/>
            </w:r>
            <w:r>
              <w:rPr>
                <w:rFonts w:ascii="仿宋_GB2312" w:eastAsia="仿宋_GB2312" w:hAnsi="宋体" w:cs="宋体" w:hint="eastAsia"/>
                <w:kern w:val="0"/>
                <w:szCs w:val="21"/>
              </w:rPr>
              <w:t>决策</w:t>
            </w:r>
            <w:r>
              <w:rPr>
                <w:rFonts w:ascii="仿宋_GB2312" w:eastAsia="仿宋_GB2312" w:hAnsi="宋体" w:cs="宋体" w:hint="eastAsia"/>
                <w:kern w:val="0"/>
                <w:szCs w:val="21"/>
              </w:rPr>
              <w:br/>
              <w:t>□执行</w:t>
            </w:r>
            <w:r>
              <w:rPr>
                <w:rFonts w:ascii="仿宋_GB2312" w:eastAsia="仿宋_GB2312" w:hAnsi="宋体" w:cs="宋体" w:hint="eastAsia"/>
                <w:kern w:val="0"/>
                <w:szCs w:val="21"/>
              </w:rPr>
              <w:br/>
              <w:t>□管理</w:t>
            </w:r>
            <w:r>
              <w:rPr>
                <w:rFonts w:ascii="仿宋_GB2312" w:eastAsia="仿宋_GB2312" w:hAnsi="宋体" w:cs="宋体" w:hint="eastAsia"/>
                <w:kern w:val="0"/>
                <w:szCs w:val="21"/>
              </w:rPr>
              <w:br/>
              <w:t>□服务</w:t>
            </w:r>
            <w:r>
              <w:rPr>
                <w:rFonts w:ascii="仿宋_GB2312" w:eastAsia="仿宋_GB2312" w:hAnsi="宋体" w:cs="宋体" w:hint="eastAsia"/>
                <w:kern w:val="0"/>
                <w:szCs w:val="21"/>
              </w:rPr>
              <w:br/>
              <w:t>√结果</w:t>
            </w:r>
          </w:p>
        </w:tc>
        <w:tc>
          <w:tcPr>
            <w:tcW w:w="936" w:type="dxa"/>
            <w:vAlign w:val="center"/>
          </w:tcPr>
          <w:p w:rsidR="00DF1FCB" w:rsidRDefault="006B6D15">
            <w:pPr>
              <w:jc w:val="center"/>
              <w:rPr>
                <w:rFonts w:asciiTheme="minorEastAsia" w:hAnsiTheme="minorEastAsia"/>
                <w:szCs w:val="21"/>
              </w:rPr>
            </w:pPr>
            <w:r>
              <w:rPr>
                <w:rFonts w:ascii="仿宋_GB2312" w:eastAsia="仿宋_GB2312" w:hAnsi="宋体" w:cs="宋体" w:hint="eastAsia"/>
                <w:kern w:val="0"/>
                <w:szCs w:val="21"/>
              </w:rPr>
              <w:t>安溪畲族乡人民政府</w:t>
            </w:r>
          </w:p>
        </w:tc>
        <w:tc>
          <w:tcPr>
            <w:tcW w:w="2505" w:type="dxa"/>
            <w:vAlign w:val="center"/>
          </w:tcPr>
          <w:p w:rsidR="00DF1FCB" w:rsidRDefault="00C60CD3">
            <w:pPr>
              <w:jc w:val="center"/>
              <w:rPr>
                <w:rFonts w:asciiTheme="minorEastAsia" w:hAnsiTheme="minorEastAsia"/>
                <w:szCs w:val="21"/>
              </w:rPr>
            </w:pPr>
            <w:r>
              <w:rPr>
                <w:rFonts w:ascii="仿宋_GB2312" w:eastAsia="仿宋_GB2312" w:hint="eastAsia"/>
                <w:szCs w:val="21"/>
              </w:rPr>
              <w:t>转载上级机关的重要政策信息</w:t>
            </w:r>
          </w:p>
        </w:tc>
        <w:tc>
          <w:tcPr>
            <w:tcW w:w="1320" w:type="dxa"/>
            <w:vAlign w:val="center"/>
          </w:tcPr>
          <w:p w:rsidR="00DF1FCB" w:rsidRDefault="00C60CD3">
            <w:pPr>
              <w:jc w:val="center"/>
              <w:rPr>
                <w:rFonts w:asciiTheme="minorEastAsia" w:hAnsiTheme="minorEastAsia"/>
                <w:szCs w:val="21"/>
              </w:rPr>
            </w:pPr>
            <w:r>
              <w:rPr>
                <w:rFonts w:ascii="仿宋_GB2312" w:eastAsia="仿宋_GB2312" w:hint="eastAsia"/>
                <w:szCs w:val="21"/>
              </w:rPr>
              <w:t>自该政府信息形成或者变更之日起20个工作日内</w:t>
            </w:r>
          </w:p>
        </w:tc>
        <w:tc>
          <w:tcPr>
            <w:tcW w:w="959" w:type="dxa"/>
            <w:vAlign w:val="center"/>
          </w:tcPr>
          <w:p w:rsidR="00DF1FCB" w:rsidRDefault="00C60CD3">
            <w:pPr>
              <w:jc w:val="center"/>
              <w:rPr>
                <w:rFonts w:asciiTheme="minorEastAsia" w:hAnsiTheme="minorEastAsia"/>
                <w:szCs w:val="21"/>
              </w:rPr>
            </w:pPr>
            <w:r>
              <w:rPr>
                <w:rFonts w:ascii="仿宋_GB2312" w:eastAsia="仿宋_GB2312" w:hAnsi="宋体" w:cs="宋体" w:hint="eastAsia"/>
                <w:kern w:val="0"/>
                <w:szCs w:val="21"/>
              </w:rPr>
              <w:t>√文本</w:t>
            </w:r>
            <w:r>
              <w:rPr>
                <w:rFonts w:ascii="仿宋_GB2312" w:eastAsia="仿宋_GB2312" w:hAnsi="宋体" w:cs="宋体" w:hint="eastAsia"/>
                <w:kern w:val="0"/>
                <w:szCs w:val="21"/>
              </w:rPr>
              <w:br/>
              <w:t>√图表</w:t>
            </w:r>
            <w:r>
              <w:rPr>
                <w:rFonts w:ascii="仿宋_GB2312" w:eastAsia="仿宋_GB2312" w:hAnsi="宋体" w:cs="宋体" w:hint="eastAsia"/>
                <w:kern w:val="0"/>
                <w:szCs w:val="21"/>
              </w:rPr>
              <w:br/>
              <w:t>□音频</w:t>
            </w:r>
            <w:r>
              <w:rPr>
                <w:rFonts w:ascii="仿宋_GB2312" w:eastAsia="仿宋_GB2312" w:hAnsi="宋体" w:cs="宋体" w:hint="eastAsia"/>
                <w:kern w:val="0"/>
                <w:szCs w:val="21"/>
              </w:rPr>
              <w:br/>
              <w:t>□视频</w:t>
            </w:r>
          </w:p>
        </w:tc>
        <w:tc>
          <w:tcPr>
            <w:tcW w:w="1546" w:type="dxa"/>
            <w:vAlign w:val="center"/>
          </w:tcPr>
          <w:p w:rsidR="00DF1FCB" w:rsidRDefault="00C60CD3">
            <w:pPr>
              <w:widowControl/>
              <w:spacing w:line="260" w:lineRule="exact"/>
              <w:jc w:val="left"/>
              <w:rPr>
                <w:rFonts w:ascii="仿宋_GB2312" w:eastAsia="仿宋_GB2312" w:hAnsi="宋体" w:cs="宋体"/>
                <w:kern w:val="0"/>
                <w:szCs w:val="21"/>
              </w:rPr>
            </w:pPr>
            <w:r>
              <w:rPr>
                <w:rFonts w:ascii="仿宋_GB2312" w:eastAsia="仿宋_GB2312" w:hAnsi="宋体" w:cs="宋体" w:hint="eastAsia"/>
                <w:kern w:val="0"/>
                <w:szCs w:val="21"/>
              </w:rPr>
              <w:t>√政府网站</w:t>
            </w:r>
            <w:r>
              <w:rPr>
                <w:rFonts w:ascii="仿宋_GB2312" w:eastAsia="仿宋_GB2312" w:hAnsi="宋体" w:cs="宋体" w:hint="eastAsia"/>
                <w:kern w:val="0"/>
                <w:szCs w:val="21"/>
              </w:rPr>
              <w:br/>
              <w:t>□新闻发布会</w:t>
            </w:r>
            <w:r>
              <w:rPr>
                <w:rFonts w:ascii="仿宋_GB2312" w:eastAsia="仿宋_GB2312" w:hAnsi="宋体" w:cs="宋体" w:hint="eastAsia"/>
                <w:kern w:val="0"/>
                <w:szCs w:val="21"/>
              </w:rPr>
              <w:br/>
              <w:t>□政策吹风会</w:t>
            </w:r>
            <w:r>
              <w:rPr>
                <w:rFonts w:ascii="仿宋_GB2312" w:eastAsia="仿宋_GB2312" w:hAnsi="宋体" w:cs="宋体" w:hint="eastAsia"/>
                <w:kern w:val="0"/>
                <w:szCs w:val="21"/>
              </w:rPr>
              <w:br/>
              <w:t>□政务新媒体</w:t>
            </w:r>
            <w:r>
              <w:rPr>
                <w:rFonts w:ascii="仿宋_GB2312" w:eastAsia="仿宋_GB2312" w:hAnsi="宋体" w:cs="宋体" w:hint="eastAsia"/>
                <w:kern w:val="0"/>
                <w:szCs w:val="21"/>
              </w:rPr>
              <w:br/>
              <w:t>□广播</w:t>
            </w:r>
            <w:r>
              <w:rPr>
                <w:rFonts w:ascii="仿宋_GB2312" w:eastAsia="仿宋_GB2312" w:hAnsi="宋体" w:cs="宋体" w:hint="eastAsia"/>
                <w:kern w:val="0"/>
                <w:szCs w:val="21"/>
              </w:rPr>
              <w:br/>
              <w:t>□电视</w:t>
            </w:r>
            <w:r>
              <w:rPr>
                <w:rFonts w:ascii="仿宋_GB2312" w:eastAsia="仿宋_GB2312" w:hAnsi="宋体" w:cs="宋体" w:hint="eastAsia"/>
                <w:kern w:val="0"/>
                <w:szCs w:val="21"/>
              </w:rPr>
              <w:br/>
              <w:t>□报纸</w:t>
            </w:r>
            <w:r>
              <w:rPr>
                <w:rFonts w:ascii="仿宋_GB2312" w:eastAsia="仿宋_GB2312" w:hAnsi="宋体" w:cs="宋体" w:hint="eastAsia"/>
                <w:kern w:val="0"/>
                <w:szCs w:val="21"/>
              </w:rPr>
              <w:br/>
              <w:t>√信息公告栏</w:t>
            </w:r>
            <w:r>
              <w:rPr>
                <w:rFonts w:ascii="仿宋_GB2312" w:eastAsia="仿宋_GB2312" w:hAnsi="宋体" w:cs="宋体" w:hint="eastAsia"/>
                <w:kern w:val="0"/>
                <w:szCs w:val="21"/>
              </w:rPr>
              <w:br/>
              <w:t>□其他</w:t>
            </w:r>
          </w:p>
        </w:tc>
        <w:tc>
          <w:tcPr>
            <w:tcW w:w="1175" w:type="dxa"/>
            <w:vMerge/>
            <w:vAlign w:val="center"/>
          </w:tcPr>
          <w:p w:rsidR="00DF1FCB" w:rsidRDefault="00DF1FCB">
            <w:pPr>
              <w:widowControl/>
              <w:spacing w:line="240" w:lineRule="exact"/>
              <w:jc w:val="left"/>
              <w:rPr>
                <w:rFonts w:ascii="仿宋_GB2312" w:eastAsia="仿宋_GB2312" w:hAnsi="宋体" w:cs="宋体"/>
                <w:color w:val="000000"/>
                <w:kern w:val="0"/>
                <w:szCs w:val="21"/>
              </w:rPr>
            </w:pPr>
          </w:p>
        </w:tc>
      </w:tr>
      <w:tr w:rsidR="00DF1FCB" w:rsidTr="00692E15">
        <w:trPr>
          <w:trHeight w:val="567"/>
        </w:trPr>
        <w:tc>
          <w:tcPr>
            <w:tcW w:w="1232" w:type="dxa"/>
            <w:vMerge/>
            <w:vAlign w:val="center"/>
          </w:tcPr>
          <w:p w:rsidR="00DF1FCB" w:rsidRDefault="00DF1FCB">
            <w:pPr>
              <w:jc w:val="center"/>
              <w:rPr>
                <w:rFonts w:asciiTheme="minorEastAsia" w:hAnsiTheme="minorEastAsia"/>
                <w:szCs w:val="21"/>
              </w:rPr>
            </w:pPr>
          </w:p>
        </w:tc>
        <w:tc>
          <w:tcPr>
            <w:tcW w:w="1144" w:type="dxa"/>
            <w:vAlign w:val="center"/>
          </w:tcPr>
          <w:p w:rsidR="00DF1FCB" w:rsidRDefault="00C60CD3">
            <w:pPr>
              <w:jc w:val="center"/>
              <w:rPr>
                <w:rFonts w:asciiTheme="minorEastAsia" w:hAnsiTheme="minorEastAsia"/>
                <w:szCs w:val="21"/>
              </w:rPr>
            </w:pPr>
            <w:r>
              <w:rPr>
                <w:rFonts w:ascii="仿宋_GB2312" w:eastAsia="仿宋_GB2312" w:hint="eastAsia"/>
                <w:kern w:val="0"/>
                <w:szCs w:val="21"/>
              </w:rPr>
              <w:t>本级公文</w:t>
            </w:r>
          </w:p>
        </w:tc>
        <w:tc>
          <w:tcPr>
            <w:tcW w:w="2934" w:type="dxa"/>
            <w:vAlign w:val="center"/>
          </w:tcPr>
          <w:p w:rsidR="00DF1FCB" w:rsidRDefault="00C60CD3">
            <w:pPr>
              <w:jc w:val="center"/>
              <w:rPr>
                <w:rFonts w:asciiTheme="minorEastAsia" w:hAnsiTheme="minorEastAsia"/>
                <w:szCs w:val="21"/>
              </w:rPr>
            </w:pPr>
            <w:r>
              <w:rPr>
                <w:rFonts w:ascii="仿宋_GB2312" w:eastAsia="仿宋_GB2312" w:hint="eastAsia"/>
                <w:szCs w:val="21"/>
              </w:rPr>
              <w:t>《中华人民共和国政府信息公开条例》</w:t>
            </w:r>
          </w:p>
        </w:tc>
        <w:tc>
          <w:tcPr>
            <w:tcW w:w="1035" w:type="dxa"/>
            <w:vAlign w:val="center"/>
          </w:tcPr>
          <w:p w:rsidR="00DF1FCB" w:rsidRDefault="00C60CD3">
            <w:pPr>
              <w:jc w:val="center"/>
              <w:rPr>
                <w:rFonts w:asciiTheme="minorEastAsia" w:hAnsiTheme="minorEastAsia"/>
                <w:szCs w:val="21"/>
              </w:rPr>
            </w:pPr>
            <w:r>
              <w:rPr>
                <w:rFonts w:ascii="仿宋_GB2312" w:eastAsia="仿宋_GB2312" w:hAnsi="宋体" w:cs="宋体" w:hint="eastAsia"/>
                <w:kern w:val="0"/>
                <w:szCs w:val="21"/>
              </w:rPr>
              <w:t>√决策</w:t>
            </w:r>
            <w:r>
              <w:rPr>
                <w:rFonts w:ascii="仿宋_GB2312" w:eastAsia="仿宋_GB2312" w:hAnsi="宋体" w:cs="宋体" w:hint="eastAsia"/>
                <w:kern w:val="0"/>
                <w:szCs w:val="21"/>
              </w:rPr>
              <w:br/>
            </w:r>
            <w:r>
              <w:rPr>
                <w:rFonts w:ascii="仿宋_GB2312" w:eastAsia="仿宋_GB2312" w:hAnsi="宋体" w:cs="宋体" w:hint="eastAsia"/>
                <w:kern w:val="0"/>
                <w:szCs w:val="21"/>
              </w:rPr>
              <w:sym w:font="Wingdings 2" w:char="00A3"/>
            </w:r>
            <w:r>
              <w:rPr>
                <w:rFonts w:ascii="仿宋_GB2312" w:eastAsia="仿宋_GB2312" w:hAnsi="宋体" w:cs="宋体" w:hint="eastAsia"/>
                <w:kern w:val="0"/>
                <w:szCs w:val="21"/>
              </w:rPr>
              <w:t>执行</w:t>
            </w:r>
            <w:r>
              <w:rPr>
                <w:rFonts w:ascii="仿宋_GB2312" w:eastAsia="仿宋_GB2312" w:hAnsi="宋体" w:cs="宋体" w:hint="eastAsia"/>
                <w:kern w:val="0"/>
                <w:szCs w:val="21"/>
              </w:rPr>
              <w:br/>
              <w:t>□管理</w:t>
            </w:r>
            <w:r>
              <w:rPr>
                <w:rFonts w:ascii="仿宋_GB2312" w:eastAsia="仿宋_GB2312" w:hAnsi="宋体" w:cs="宋体" w:hint="eastAsia"/>
                <w:kern w:val="0"/>
                <w:szCs w:val="21"/>
              </w:rPr>
              <w:br/>
              <w:t>□服务</w:t>
            </w:r>
            <w:r>
              <w:rPr>
                <w:rFonts w:ascii="仿宋_GB2312" w:eastAsia="仿宋_GB2312" w:hAnsi="宋体" w:cs="宋体" w:hint="eastAsia"/>
                <w:kern w:val="0"/>
                <w:szCs w:val="21"/>
              </w:rPr>
              <w:br/>
              <w:t>□结果</w:t>
            </w:r>
          </w:p>
        </w:tc>
        <w:tc>
          <w:tcPr>
            <w:tcW w:w="936" w:type="dxa"/>
            <w:vAlign w:val="center"/>
          </w:tcPr>
          <w:p w:rsidR="00DF1FCB" w:rsidRDefault="00C60CD3">
            <w:pPr>
              <w:jc w:val="center"/>
              <w:rPr>
                <w:rFonts w:asciiTheme="minorEastAsia" w:hAnsiTheme="minorEastAsia"/>
                <w:szCs w:val="21"/>
              </w:rPr>
            </w:pPr>
            <w:r>
              <w:rPr>
                <w:rFonts w:ascii="仿宋_GB2312" w:eastAsia="仿宋_GB2312" w:hAnsi="宋体" w:cs="宋体" w:hint="eastAsia"/>
                <w:kern w:val="0"/>
                <w:szCs w:val="21"/>
              </w:rPr>
              <w:t>安溪畲族乡人民政府</w:t>
            </w:r>
          </w:p>
        </w:tc>
        <w:tc>
          <w:tcPr>
            <w:tcW w:w="2505" w:type="dxa"/>
            <w:vAlign w:val="center"/>
          </w:tcPr>
          <w:p w:rsidR="00DF1FCB" w:rsidRDefault="00C60CD3">
            <w:pPr>
              <w:jc w:val="center"/>
              <w:rPr>
                <w:rFonts w:asciiTheme="minorEastAsia" w:hAnsiTheme="minorEastAsia"/>
                <w:szCs w:val="21"/>
              </w:rPr>
            </w:pPr>
            <w:r>
              <w:rPr>
                <w:rFonts w:ascii="仿宋_GB2312" w:eastAsia="仿宋_GB2312" w:hint="eastAsia"/>
                <w:szCs w:val="21"/>
              </w:rPr>
              <w:t>发布本级机关的重要政策信息</w:t>
            </w:r>
          </w:p>
        </w:tc>
        <w:tc>
          <w:tcPr>
            <w:tcW w:w="1320" w:type="dxa"/>
            <w:vAlign w:val="center"/>
          </w:tcPr>
          <w:p w:rsidR="00DF1FCB" w:rsidRDefault="00C60CD3">
            <w:pPr>
              <w:jc w:val="center"/>
              <w:rPr>
                <w:rFonts w:asciiTheme="minorEastAsia" w:hAnsiTheme="minorEastAsia"/>
                <w:szCs w:val="21"/>
              </w:rPr>
            </w:pPr>
            <w:r>
              <w:rPr>
                <w:rFonts w:ascii="仿宋_GB2312" w:eastAsia="仿宋_GB2312" w:hint="eastAsia"/>
                <w:szCs w:val="21"/>
              </w:rPr>
              <w:t>自该政府信息形成或者变更之日起20个工作日内</w:t>
            </w:r>
          </w:p>
        </w:tc>
        <w:tc>
          <w:tcPr>
            <w:tcW w:w="959" w:type="dxa"/>
            <w:vAlign w:val="center"/>
          </w:tcPr>
          <w:p w:rsidR="00DF1FCB" w:rsidRDefault="00C60CD3">
            <w:pPr>
              <w:jc w:val="center"/>
              <w:rPr>
                <w:rFonts w:asciiTheme="minorEastAsia" w:hAnsiTheme="minorEastAsia"/>
                <w:szCs w:val="21"/>
              </w:rPr>
            </w:pPr>
            <w:r>
              <w:rPr>
                <w:rFonts w:ascii="仿宋_GB2312" w:eastAsia="仿宋_GB2312" w:hAnsi="宋体" w:cs="宋体" w:hint="eastAsia"/>
                <w:kern w:val="0"/>
                <w:szCs w:val="21"/>
              </w:rPr>
              <w:t>√文本</w:t>
            </w:r>
            <w:r>
              <w:rPr>
                <w:rFonts w:ascii="仿宋_GB2312" w:eastAsia="仿宋_GB2312" w:hAnsi="宋体" w:cs="宋体" w:hint="eastAsia"/>
                <w:kern w:val="0"/>
                <w:szCs w:val="21"/>
              </w:rPr>
              <w:br/>
              <w:t>√图表</w:t>
            </w:r>
            <w:r>
              <w:rPr>
                <w:rFonts w:ascii="仿宋_GB2312" w:eastAsia="仿宋_GB2312" w:hAnsi="宋体" w:cs="宋体" w:hint="eastAsia"/>
                <w:kern w:val="0"/>
                <w:szCs w:val="21"/>
              </w:rPr>
              <w:br/>
              <w:t>□音频</w:t>
            </w:r>
            <w:r>
              <w:rPr>
                <w:rFonts w:ascii="仿宋_GB2312" w:eastAsia="仿宋_GB2312" w:hAnsi="宋体" w:cs="宋体" w:hint="eastAsia"/>
                <w:kern w:val="0"/>
                <w:szCs w:val="21"/>
              </w:rPr>
              <w:br/>
              <w:t>□视频</w:t>
            </w:r>
          </w:p>
        </w:tc>
        <w:tc>
          <w:tcPr>
            <w:tcW w:w="1546" w:type="dxa"/>
            <w:vAlign w:val="center"/>
          </w:tcPr>
          <w:p w:rsidR="00DF1FCB" w:rsidRDefault="00C60CD3">
            <w:pPr>
              <w:widowControl/>
              <w:spacing w:line="260" w:lineRule="exact"/>
              <w:jc w:val="left"/>
              <w:rPr>
                <w:rFonts w:ascii="仿宋_GB2312" w:eastAsia="仿宋_GB2312" w:hAnsi="宋体" w:cs="宋体"/>
                <w:kern w:val="0"/>
                <w:szCs w:val="21"/>
              </w:rPr>
            </w:pPr>
            <w:r>
              <w:rPr>
                <w:rFonts w:ascii="仿宋_GB2312" w:eastAsia="仿宋_GB2312" w:hAnsi="宋体" w:cs="宋体" w:hint="eastAsia"/>
                <w:kern w:val="0"/>
                <w:szCs w:val="21"/>
              </w:rPr>
              <w:t>√政府网站</w:t>
            </w:r>
            <w:r>
              <w:rPr>
                <w:rFonts w:ascii="仿宋_GB2312" w:eastAsia="仿宋_GB2312" w:hAnsi="宋体" w:cs="宋体" w:hint="eastAsia"/>
                <w:kern w:val="0"/>
                <w:szCs w:val="21"/>
              </w:rPr>
              <w:br/>
              <w:t>□新闻发布会</w:t>
            </w:r>
            <w:r>
              <w:rPr>
                <w:rFonts w:ascii="仿宋_GB2312" w:eastAsia="仿宋_GB2312" w:hAnsi="宋体" w:cs="宋体" w:hint="eastAsia"/>
                <w:kern w:val="0"/>
                <w:szCs w:val="21"/>
              </w:rPr>
              <w:br/>
              <w:t>□政策吹风会</w:t>
            </w:r>
            <w:r>
              <w:rPr>
                <w:rFonts w:ascii="仿宋_GB2312" w:eastAsia="仿宋_GB2312" w:hAnsi="宋体" w:cs="宋体" w:hint="eastAsia"/>
                <w:kern w:val="0"/>
                <w:szCs w:val="21"/>
              </w:rPr>
              <w:br/>
              <w:t>□政务新媒体</w:t>
            </w:r>
            <w:r>
              <w:rPr>
                <w:rFonts w:ascii="仿宋_GB2312" w:eastAsia="仿宋_GB2312" w:hAnsi="宋体" w:cs="宋体" w:hint="eastAsia"/>
                <w:kern w:val="0"/>
                <w:szCs w:val="21"/>
              </w:rPr>
              <w:br/>
              <w:t>□广播</w:t>
            </w:r>
            <w:r>
              <w:rPr>
                <w:rFonts w:ascii="仿宋_GB2312" w:eastAsia="仿宋_GB2312" w:hAnsi="宋体" w:cs="宋体" w:hint="eastAsia"/>
                <w:kern w:val="0"/>
                <w:szCs w:val="21"/>
              </w:rPr>
              <w:br/>
              <w:t>□电视</w:t>
            </w:r>
            <w:r>
              <w:rPr>
                <w:rFonts w:ascii="仿宋_GB2312" w:eastAsia="仿宋_GB2312" w:hAnsi="宋体" w:cs="宋体" w:hint="eastAsia"/>
                <w:kern w:val="0"/>
                <w:szCs w:val="21"/>
              </w:rPr>
              <w:br/>
              <w:t>□报纸</w:t>
            </w:r>
            <w:r>
              <w:rPr>
                <w:rFonts w:ascii="仿宋_GB2312" w:eastAsia="仿宋_GB2312" w:hAnsi="宋体" w:cs="宋体" w:hint="eastAsia"/>
                <w:kern w:val="0"/>
                <w:szCs w:val="21"/>
              </w:rPr>
              <w:br/>
              <w:t>√信息公告栏</w:t>
            </w:r>
            <w:r>
              <w:rPr>
                <w:rFonts w:ascii="仿宋_GB2312" w:eastAsia="仿宋_GB2312" w:hAnsi="宋体" w:cs="宋体" w:hint="eastAsia"/>
                <w:kern w:val="0"/>
                <w:szCs w:val="21"/>
              </w:rPr>
              <w:br/>
              <w:t>□其他</w:t>
            </w:r>
          </w:p>
        </w:tc>
        <w:tc>
          <w:tcPr>
            <w:tcW w:w="1175" w:type="dxa"/>
            <w:vMerge/>
            <w:vAlign w:val="center"/>
          </w:tcPr>
          <w:p w:rsidR="00DF1FCB" w:rsidRDefault="00DF1FCB">
            <w:pPr>
              <w:widowControl/>
              <w:spacing w:line="240" w:lineRule="exact"/>
              <w:jc w:val="left"/>
              <w:rPr>
                <w:rFonts w:ascii="仿宋_GB2312" w:eastAsia="仿宋_GB2312" w:hAnsi="宋体" w:cs="宋体"/>
                <w:color w:val="000000"/>
                <w:kern w:val="0"/>
                <w:szCs w:val="21"/>
              </w:rPr>
            </w:pPr>
          </w:p>
        </w:tc>
      </w:tr>
      <w:tr w:rsidR="00DF1FCB" w:rsidTr="00692E15">
        <w:trPr>
          <w:trHeight w:val="567"/>
        </w:trPr>
        <w:tc>
          <w:tcPr>
            <w:tcW w:w="1232" w:type="dxa"/>
            <w:vAlign w:val="center"/>
          </w:tcPr>
          <w:p w:rsidR="00DF1FCB" w:rsidRDefault="00C60CD3">
            <w:pPr>
              <w:jc w:val="center"/>
              <w:rPr>
                <w:rFonts w:asciiTheme="minorEastAsia" w:hAnsiTheme="minorEastAsia"/>
                <w:szCs w:val="21"/>
              </w:rPr>
            </w:pPr>
            <w:r>
              <w:rPr>
                <w:rFonts w:ascii="仿宋_GB2312" w:eastAsia="仿宋_GB2312" w:hAnsi="宋体" w:cs="宋体" w:hint="eastAsia"/>
                <w:kern w:val="0"/>
                <w:szCs w:val="21"/>
              </w:rPr>
              <w:t>规划计划</w:t>
            </w:r>
          </w:p>
        </w:tc>
        <w:tc>
          <w:tcPr>
            <w:tcW w:w="1144" w:type="dxa"/>
            <w:vAlign w:val="center"/>
          </w:tcPr>
          <w:p w:rsidR="00DF1FCB" w:rsidRDefault="00C60CD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szCs w:val="21"/>
              </w:rPr>
              <w:t>规划计划</w:t>
            </w:r>
          </w:p>
        </w:tc>
        <w:tc>
          <w:tcPr>
            <w:tcW w:w="2934" w:type="dxa"/>
            <w:vAlign w:val="center"/>
          </w:tcPr>
          <w:p w:rsidR="00DF1FCB" w:rsidRDefault="00C60CD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《中华人民共和国政府信息公开条例》</w:t>
            </w:r>
          </w:p>
        </w:tc>
        <w:tc>
          <w:tcPr>
            <w:tcW w:w="1035" w:type="dxa"/>
            <w:vAlign w:val="center"/>
          </w:tcPr>
          <w:p w:rsidR="00DF1FCB" w:rsidRDefault="00C60CD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sym w:font="Wingdings 2" w:char="00A3"/>
            </w:r>
            <w:r>
              <w:rPr>
                <w:rFonts w:ascii="仿宋_GB2312" w:eastAsia="仿宋_GB2312" w:hAnsi="宋体" w:cs="宋体" w:hint="eastAsia"/>
                <w:kern w:val="0"/>
                <w:szCs w:val="21"/>
              </w:rPr>
              <w:t>决策</w:t>
            </w:r>
            <w:r>
              <w:rPr>
                <w:rFonts w:ascii="仿宋_GB2312" w:eastAsia="仿宋_GB2312" w:hAnsi="宋体" w:cs="宋体" w:hint="eastAsia"/>
                <w:kern w:val="0"/>
                <w:szCs w:val="21"/>
              </w:rPr>
              <w:br/>
              <w:t>√执行</w:t>
            </w:r>
            <w:r>
              <w:rPr>
                <w:rFonts w:ascii="仿宋_GB2312" w:eastAsia="仿宋_GB2312" w:hAnsi="宋体" w:cs="宋体" w:hint="eastAsia"/>
                <w:kern w:val="0"/>
                <w:szCs w:val="21"/>
              </w:rPr>
              <w:br/>
              <w:t>□管理</w:t>
            </w:r>
            <w:r>
              <w:rPr>
                <w:rFonts w:ascii="仿宋_GB2312" w:eastAsia="仿宋_GB2312" w:hAnsi="宋体" w:cs="宋体" w:hint="eastAsia"/>
                <w:kern w:val="0"/>
                <w:szCs w:val="21"/>
              </w:rPr>
              <w:br/>
              <w:t>□服务</w:t>
            </w:r>
            <w:r>
              <w:rPr>
                <w:rFonts w:ascii="仿宋_GB2312" w:eastAsia="仿宋_GB2312" w:hAnsi="宋体" w:cs="宋体" w:hint="eastAsia"/>
                <w:kern w:val="0"/>
                <w:szCs w:val="21"/>
              </w:rPr>
              <w:br/>
            </w:r>
            <w:r>
              <w:rPr>
                <w:rFonts w:ascii="仿宋_GB2312" w:eastAsia="仿宋_GB2312" w:hAnsi="宋体" w:cs="宋体" w:hint="eastAsia"/>
                <w:kern w:val="0"/>
                <w:szCs w:val="21"/>
              </w:rPr>
              <w:sym w:font="Wingdings 2" w:char="00A3"/>
            </w:r>
            <w:r>
              <w:rPr>
                <w:rFonts w:ascii="仿宋_GB2312" w:eastAsia="仿宋_GB2312" w:hAnsi="宋体" w:cs="宋体" w:hint="eastAsia"/>
                <w:kern w:val="0"/>
                <w:szCs w:val="21"/>
              </w:rPr>
              <w:t xml:space="preserve">结果 </w:t>
            </w:r>
          </w:p>
        </w:tc>
        <w:tc>
          <w:tcPr>
            <w:tcW w:w="936" w:type="dxa"/>
            <w:vAlign w:val="center"/>
          </w:tcPr>
          <w:p w:rsidR="00DF1FCB" w:rsidRDefault="006B6D15">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安溪畲族乡人民政府</w:t>
            </w:r>
          </w:p>
        </w:tc>
        <w:tc>
          <w:tcPr>
            <w:tcW w:w="2505" w:type="dxa"/>
            <w:vAlign w:val="center"/>
          </w:tcPr>
          <w:p w:rsidR="00DF1FCB" w:rsidRDefault="00C60CD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规划内容</w:t>
            </w:r>
          </w:p>
        </w:tc>
        <w:tc>
          <w:tcPr>
            <w:tcW w:w="1320" w:type="dxa"/>
            <w:vAlign w:val="center"/>
          </w:tcPr>
          <w:p w:rsidR="00DF1FCB" w:rsidRDefault="00C60CD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自该政府信息形成或者变更之日起20个工作日内</w:t>
            </w:r>
          </w:p>
        </w:tc>
        <w:tc>
          <w:tcPr>
            <w:tcW w:w="959" w:type="dxa"/>
            <w:vAlign w:val="center"/>
          </w:tcPr>
          <w:p w:rsidR="00DF1FCB" w:rsidRDefault="00C60CD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√文本</w:t>
            </w:r>
            <w:r>
              <w:rPr>
                <w:rFonts w:ascii="仿宋_GB2312" w:eastAsia="仿宋_GB2312" w:hAnsi="宋体" w:cs="宋体" w:hint="eastAsia"/>
                <w:kern w:val="0"/>
                <w:szCs w:val="21"/>
              </w:rPr>
              <w:br/>
              <w:t>√图表</w:t>
            </w:r>
            <w:r>
              <w:rPr>
                <w:rFonts w:ascii="仿宋_GB2312" w:eastAsia="仿宋_GB2312" w:hAnsi="宋体" w:cs="宋体" w:hint="eastAsia"/>
                <w:kern w:val="0"/>
                <w:szCs w:val="21"/>
              </w:rPr>
              <w:br/>
            </w:r>
            <w:r>
              <w:rPr>
                <w:rFonts w:ascii="仿宋_GB2312" w:eastAsia="仿宋_GB2312" w:hAnsi="宋体" w:cs="宋体" w:hint="eastAsia"/>
                <w:kern w:val="0"/>
                <w:szCs w:val="21"/>
              </w:rPr>
              <w:sym w:font="Wingdings 2" w:char="0052"/>
            </w:r>
            <w:r>
              <w:rPr>
                <w:rFonts w:ascii="仿宋_GB2312" w:eastAsia="仿宋_GB2312" w:hAnsi="宋体" w:cs="宋体" w:hint="eastAsia"/>
                <w:kern w:val="0"/>
                <w:szCs w:val="21"/>
              </w:rPr>
              <w:t>音频</w:t>
            </w:r>
            <w:r>
              <w:rPr>
                <w:rFonts w:ascii="仿宋_GB2312" w:eastAsia="仿宋_GB2312" w:hAnsi="宋体" w:cs="宋体" w:hint="eastAsia"/>
                <w:kern w:val="0"/>
                <w:szCs w:val="21"/>
              </w:rPr>
              <w:br/>
              <w:t>□视频</w:t>
            </w:r>
          </w:p>
        </w:tc>
        <w:tc>
          <w:tcPr>
            <w:tcW w:w="1546" w:type="dxa"/>
            <w:vAlign w:val="center"/>
          </w:tcPr>
          <w:p w:rsidR="00DF1FCB" w:rsidRDefault="00C60CD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√政府网站</w:t>
            </w:r>
            <w:r>
              <w:rPr>
                <w:rFonts w:ascii="仿宋_GB2312" w:eastAsia="仿宋_GB2312" w:hAnsi="宋体" w:cs="宋体" w:hint="eastAsia"/>
                <w:kern w:val="0"/>
                <w:szCs w:val="21"/>
              </w:rPr>
              <w:br/>
              <w:t>□新闻发布会</w:t>
            </w:r>
            <w:r>
              <w:rPr>
                <w:rFonts w:ascii="仿宋_GB2312" w:eastAsia="仿宋_GB2312" w:hAnsi="宋体" w:cs="宋体" w:hint="eastAsia"/>
                <w:kern w:val="0"/>
                <w:szCs w:val="21"/>
              </w:rPr>
              <w:br/>
              <w:t>□政策吹风会</w:t>
            </w:r>
            <w:r>
              <w:rPr>
                <w:rFonts w:ascii="仿宋_GB2312" w:eastAsia="仿宋_GB2312" w:hAnsi="宋体" w:cs="宋体" w:hint="eastAsia"/>
                <w:kern w:val="0"/>
                <w:szCs w:val="21"/>
              </w:rPr>
              <w:br/>
              <w:t>√政务新媒体</w:t>
            </w:r>
            <w:r>
              <w:rPr>
                <w:rFonts w:ascii="仿宋_GB2312" w:eastAsia="仿宋_GB2312" w:hAnsi="宋体" w:cs="宋体" w:hint="eastAsia"/>
                <w:kern w:val="0"/>
                <w:szCs w:val="21"/>
              </w:rPr>
              <w:br/>
              <w:t>□广播</w:t>
            </w:r>
            <w:r>
              <w:rPr>
                <w:rFonts w:ascii="仿宋_GB2312" w:eastAsia="仿宋_GB2312" w:hAnsi="宋体" w:cs="宋体" w:hint="eastAsia"/>
                <w:kern w:val="0"/>
                <w:szCs w:val="21"/>
              </w:rPr>
              <w:br/>
              <w:t>□电视</w:t>
            </w:r>
            <w:r>
              <w:rPr>
                <w:rFonts w:ascii="仿宋_GB2312" w:eastAsia="仿宋_GB2312" w:hAnsi="宋体" w:cs="宋体" w:hint="eastAsia"/>
                <w:kern w:val="0"/>
                <w:szCs w:val="21"/>
              </w:rPr>
              <w:br/>
              <w:t>□报纸</w:t>
            </w:r>
            <w:r>
              <w:rPr>
                <w:rFonts w:ascii="仿宋_GB2312" w:eastAsia="仿宋_GB2312" w:hAnsi="宋体" w:cs="宋体" w:hint="eastAsia"/>
                <w:kern w:val="0"/>
                <w:szCs w:val="21"/>
              </w:rPr>
              <w:br/>
              <w:t>√信息公告栏</w:t>
            </w:r>
            <w:r>
              <w:rPr>
                <w:rFonts w:ascii="仿宋_GB2312" w:eastAsia="仿宋_GB2312" w:hAnsi="宋体" w:cs="宋体" w:hint="eastAsia"/>
                <w:kern w:val="0"/>
                <w:szCs w:val="21"/>
              </w:rPr>
              <w:br/>
              <w:t>□其他</w:t>
            </w:r>
          </w:p>
        </w:tc>
        <w:tc>
          <w:tcPr>
            <w:tcW w:w="1175" w:type="dxa"/>
            <w:vMerge/>
            <w:vAlign w:val="center"/>
          </w:tcPr>
          <w:p w:rsidR="00DF1FCB" w:rsidRDefault="00DF1FCB">
            <w:pPr>
              <w:widowControl/>
              <w:spacing w:line="240" w:lineRule="exact"/>
              <w:jc w:val="left"/>
              <w:rPr>
                <w:rFonts w:ascii="仿宋_GB2312" w:eastAsia="仿宋_GB2312" w:hAnsi="宋体" w:cs="宋体"/>
                <w:color w:val="000000"/>
                <w:kern w:val="0"/>
                <w:szCs w:val="21"/>
              </w:rPr>
            </w:pPr>
          </w:p>
        </w:tc>
      </w:tr>
      <w:tr w:rsidR="00DF1FCB" w:rsidTr="00692E15">
        <w:trPr>
          <w:trHeight w:val="567"/>
        </w:trPr>
        <w:tc>
          <w:tcPr>
            <w:tcW w:w="1232" w:type="dxa"/>
            <w:vAlign w:val="center"/>
          </w:tcPr>
          <w:p w:rsidR="00DF1FCB" w:rsidRDefault="00C60CD3">
            <w:pPr>
              <w:spacing w:line="320" w:lineRule="exact"/>
              <w:ind w:firstLine="5"/>
              <w:jc w:val="center"/>
              <w:rPr>
                <w:rFonts w:ascii="仿宋_GB2312" w:eastAsia="仿宋_GB2312" w:hAnsi="宋体" w:cs="宋体"/>
                <w:kern w:val="0"/>
                <w:szCs w:val="21"/>
              </w:rPr>
            </w:pPr>
            <w:r>
              <w:rPr>
                <w:rFonts w:ascii="仿宋_GB2312" w:eastAsia="仿宋_GB2312" w:hAnsi="宋体" w:cs="宋体" w:hint="eastAsia"/>
                <w:kern w:val="0"/>
                <w:szCs w:val="21"/>
              </w:rPr>
              <w:t>工作信息</w:t>
            </w:r>
          </w:p>
        </w:tc>
        <w:tc>
          <w:tcPr>
            <w:tcW w:w="1144" w:type="dxa"/>
            <w:vAlign w:val="center"/>
          </w:tcPr>
          <w:p w:rsidR="00DF1FCB" w:rsidRDefault="00C60CD3">
            <w:pPr>
              <w:spacing w:line="320" w:lineRule="exact"/>
              <w:ind w:firstLine="5"/>
              <w:jc w:val="center"/>
              <w:rPr>
                <w:rFonts w:ascii="仿宋_GB2312" w:eastAsia="仿宋_GB2312" w:hAnsi="宋体"/>
                <w:szCs w:val="21"/>
              </w:rPr>
            </w:pPr>
            <w:r>
              <w:rPr>
                <w:rFonts w:ascii="仿宋_GB2312" w:eastAsia="仿宋_GB2312" w:hAnsi="宋体" w:cs="宋体" w:hint="eastAsia"/>
                <w:kern w:val="0"/>
                <w:szCs w:val="21"/>
              </w:rPr>
              <w:t>工作信息</w:t>
            </w:r>
          </w:p>
        </w:tc>
        <w:tc>
          <w:tcPr>
            <w:tcW w:w="2934" w:type="dxa"/>
            <w:vAlign w:val="center"/>
          </w:tcPr>
          <w:p w:rsidR="00DF1FCB" w:rsidRDefault="00C60CD3">
            <w:pPr>
              <w:widowControl/>
              <w:snapToGrid w:val="0"/>
              <w:spacing w:line="320" w:lineRule="exact"/>
              <w:ind w:firstLine="17"/>
              <w:rPr>
                <w:rFonts w:ascii="仿宋_GB2312" w:eastAsia="仿宋_GB2312" w:hAnsi="宋体" w:cs="微软雅黑"/>
                <w:color w:val="333333"/>
                <w:kern w:val="0"/>
                <w:szCs w:val="21"/>
              </w:rPr>
            </w:pPr>
            <w:r>
              <w:rPr>
                <w:rFonts w:ascii="仿宋_GB2312" w:eastAsia="仿宋_GB2312" w:hAnsi="宋体" w:cs="宋体" w:hint="eastAsia"/>
                <w:kern w:val="0"/>
                <w:szCs w:val="21"/>
              </w:rPr>
              <w:t>《中华人民共和国政府信息公开条例》</w:t>
            </w:r>
          </w:p>
        </w:tc>
        <w:tc>
          <w:tcPr>
            <w:tcW w:w="1035" w:type="dxa"/>
            <w:vAlign w:val="center"/>
          </w:tcPr>
          <w:p w:rsidR="00DF1FCB" w:rsidRDefault="00C60CD3">
            <w:pPr>
              <w:widowControl/>
              <w:snapToGrid w:val="0"/>
              <w:spacing w:line="320" w:lineRule="exact"/>
              <w:rPr>
                <w:rFonts w:ascii="仿宋_GB2312" w:eastAsia="仿宋_GB2312" w:hAnsi="宋体" w:cs="宋体"/>
                <w:kern w:val="0"/>
                <w:szCs w:val="21"/>
              </w:rPr>
            </w:pPr>
            <w:r>
              <w:rPr>
                <w:rFonts w:ascii="仿宋_GB2312" w:eastAsia="仿宋_GB2312" w:hAnsi="宋体" w:cs="宋体" w:hint="eastAsia"/>
                <w:kern w:val="0"/>
                <w:szCs w:val="21"/>
              </w:rPr>
              <w:sym w:font="Wingdings 2" w:char="00A3"/>
            </w:r>
            <w:r>
              <w:rPr>
                <w:rFonts w:ascii="仿宋_GB2312" w:eastAsia="仿宋_GB2312" w:hAnsi="宋体" w:cs="宋体" w:hint="eastAsia"/>
                <w:kern w:val="0"/>
                <w:szCs w:val="21"/>
              </w:rPr>
              <w:t>决策</w:t>
            </w:r>
            <w:r>
              <w:rPr>
                <w:rFonts w:ascii="仿宋_GB2312" w:eastAsia="仿宋_GB2312" w:hAnsi="宋体" w:cs="宋体" w:hint="eastAsia"/>
                <w:kern w:val="0"/>
                <w:szCs w:val="21"/>
              </w:rPr>
              <w:br/>
              <w:t>□执行</w:t>
            </w:r>
            <w:r>
              <w:rPr>
                <w:rFonts w:ascii="仿宋_GB2312" w:eastAsia="仿宋_GB2312" w:hAnsi="宋体" w:cs="宋体" w:hint="eastAsia"/>
                <w:kern w:val="0"/>
                <w:szCs w:val="21"/>
              </w:rPr>
              <w:br/>
              <w:t>□管理</w:t>
            </w:r>
            <w:r>
              <w:rPr>
                <w:rFonts w:ascii="仿宋_GB2312" w:eastAsia="仿宋_GB2312" w:hAnsi="宋体" w:cs="宋体" w:hint="eastAsia"/>
                <w:kern w:val="0"/>
                <w:szCs w:val="21"/>
              </w:rPr>
              <w:br/>
            </w:r>
            <w:r>
              <w:rPr>
                <w:rFonts w:ascii="仿宋_GB2312" w:eastAsia="仿宋_GB2312" w:hAnsi="宋体" w:cs="宋体" w:hint="eastAsia"/>
                <w:kern w:val="0"/>
                <w:szCs w:val="21"/>
              </w:rPr>
              <w:lastRenderedPageBreak/>
              <w:t>□服务</w:t>
            </w:r>
            <w:r>
              <w:rPr>
                <w:rFonts w:ascii="仿宋_GB2312" w:eastAsia="仿宋_GB2312" w:hAnsi="宋体" w:cs="宋体" w:hint="eastAsia"/>
                <w:kern w:val="0"/>
                <w:szCs w:val="21"/>
              </w:rPr>
              <w:br/>
              <w:t>√结果</w:t>
            </w:r>
          </w:p>
        </w:tc>
        <w:tc>
          <w:tcPr>
            <w:tcW w:w="936" w:type="dxa"/>
            <w:vAlign w:val="center"/>
          </w:tcPr>
          <w:p w:rsidR="00DF1FCB" w:rsidRDefault="00C60CD3">
            <w:pPr>
              <w:spacing w:line="320" w:lineRule="exact"/>
              <w:jc w:val="center"/>
              <w:rPr>
                <w:rFonts w:ascii="仿宋_GB2312" w:eastAsia="仿宋_GB2312" w:hAnsi="宋体"/>
                <w:szCs w:val="21"/>
              </w:rPr>
            </w:pPr>
            <w:r>
              <w:rPr>
                <w:rFonts w:ascii="仿宋_GB2312" w:eastAsia="仿宋_GB2312" w:hAnsi="宋体" w:cs="宋体" w:hint="eastAsia"/>
                <w:kern w:val="0"/>
                <w:szCs w:val="21"/>
              </w:rPr>
              <w:lastRenderedPageBreak/>
              <w:t>安溪畲族乡人民政府</w:t>
            </w:r>
          </w:p>
        </w:tc>
        <w:tc>
          <w:tcPr>
            <w:tcW w:w="2505" w:type="dxa"/>
            <w:vAlign w:val="center"/>
          </w:tcPr>
          <w:p w:rsidR="00DF1FCB" w:rsidRDefault="00C60CD3">
            <w:pPr>
              <w:widowControl/>
              <w:snapToGrid w:val="0"/>
              <w:spacing w:line="320" w:lineRule="exact"/>
              <w:jc w:val="left"/>
              <w:rPr>
                <w:rFonts w:ascii="仿宋_GB2312" w:eastAsia="仿宋_GB2312" w:hAnsi="宋体"/>
                <w:kern w:val="0"/>
                <w:szCs w:val="21"/>
              </w:rPr>
            </w:pPr>
            <w:r>
              <w:rPr>
                <w:rFonts w:ascii="仿宋_GB2312" w:eastAsia="仿宋_GB2312" w:hAnsi="宋体" w:cs="宋体" w:hint="eastAsia"/>
                <w:kern w:val="0"/>
                <w:szCs w:val="21"/>
              </w:rPr>
              <w:t>相关动态新闻</w:t>
            </w:r>
          </w:p>
        </w:tc>
        <w:tc>
          <w:tcPr>
            <w:tcW w:w="1320" w:type="dxa"/>
            <w:vAlign w:val="center"/>
          </w:tcPr>
          <w:p w:rsidR="00DF1FCB" w:rsidRDefault="00C60CD3">
            <w:pPr>
              <w:widowControl/>
              <w:snapToGrid w:val="0"/>
              <w:spacing w:line="320" w:lineRule="exact"/>
              <w:rPr>
                <w:rFonts w:ascii="仿宋_GB2312" w:eastAsia="仿宋_GB2312" w:hAnsi="宋体"/>
                <w:kern w:val="0"/>
                <w:szCs w:val="21"/>
              </w:rPr>
            </w:pPr>
            <w:r>
              <w:rPr>
                <w:rFonts w:ascii="仿宋_GB2312" w:eastAsia="仿宋_GB2312" w:hAnsi="宋体" w:hint="eastAsia"/>
                <w:szCs w:val="21"/>
              </w:rPr>
              <w:t>信息形成（变更）7个工作日内</w:t>
            </w:r>
          </w:p>
        </w:tc>
        <w:tc>
          <w:tcPr>
            <w:tcW w:w="959" w:type="dxa"/>
            <w:vAlign w:val="center"/>
          </w:tcPr>
          <w:p w:rsidR="00DF1FCB" w:rsidRDefault="00C60CD3">
            <w:pPr>
              <w:widowControl/>
              <w:snapToGrid w:val="0"/>
              <w:spacing w:line="320" w:lineRule="exact"/>
              <w:rPr>
                <w:rFonts w:ascii="仿宋_GB2312" w:eastAsia="仿宋_GB2312" w:hAnsi="宋体" w:cs="宋体"/>
                <w:kern w:val="0"/>
                <w:szCs w:val="21"/>
              </w:rPr>
            </w:pPr>
            <w:r>
              <w:rPr>
                <w:rFonts w:ascii="仿宋_GB2312" w:eastAsia="仿宋_GB2312" w:hAnsi="宋体" w:cs="宋体" w:hint="eastAsia"/>
                <w:kern w:val="0"/>
                <w:szCs w:val="21"/>
              </w:rPr>
              <w:t>√文本</w:t>
            </w:r>
            <w:r>
              <w:rPr>
                <w:rFonts w:ascii="仿宋_GB2312" w:eastAsia="仿宋_GB2312" w:hAnsi="宋体" w:cs="宋体" w:hint="eastAsia"/>
                <w:kern w:val="0"/>
                <w:szCs w:val="21"/>
              </w:rPr>
              <w:br/>
              <w:t>√图表</w:t>
            </w:r>
            <w:r>
              <w:rPr>
                <w:rFonts w:ascii="仿宋_GB2312" w:eastAsia="仿宋_GB2312" w:hAnsi="宋体" w:cs="宋体" w:hint="eastAsia"/>
                <w:kern w:val="0"/>
                <w:szCs w:val="21"/>
              </w:rPr>
              <w:br/>
              <w:t>□音频</w:t>
            </w:r>
            <w:r>
              <w:rPr>
                <w:rFonts w:ascii="仿宋_GB2312" w:eastAsia="仿宋_GB2312" w:hAnsi="宋体" w:cs="宋体" w:hint="eastAsia"/>
                <w:kern w:val="0"/>
                <w:szCs w:val="21"/>
              </w:rPr>
              <w:br/>
            </w:r>
            <w:r>
              <w:rPr>
                <w:rFonts w:ascii="仿宋_GB2312" w:eastAsia="仿宋_GB2312" w:hAnsi="宋体" w:cs="宋体" w:hint="eastAsia"/>
                <w:kern w:val="0"/>
                <w:szCs w:val="21"/>
              </w:rPr>
              <w:lastRenderedPageBreak/>
              <w:t>□视频</w:t>
            </w:r>
          </w:p>
        </w:tc>
        <w:tc>
          <w:tcPr>
            <w:tcW w:w="1546" w:type="dxa"/>
            <w:vAlign w:val="center"/>
          </w:tcPr>
          <w:p w:rsidR="00DF1FCB" w:rsidRDefault="00C60CD3">
            <w:pPr>
              <w:widowControl/>
              <w:snapToGrid w:val="0"/>
              <w:spacing w:line="320" w:lineRule="exact"/>
              <w:rPr>
                <w:rFonts w:ascii="仿宋_GB2312" w:eastAsia="仿宋_GB2312" w:hAnsi="宋体" w:cs="宋体"/>
                <w:kern w:val="0"/>
                <w:szCs w:val="21"/>
              </w:rPr>
            </w:pPr>
            <w:r>
              <w:rPr>
                <w:rFonts w:ascii="仿宋_GB2312" w:eastAsia="仿宋_GB2312" w:hAnsi="宋体" w:cs="宋体" w:hint="eastAsia"/>
                <w:kern w:val="0"/>
                <w:szCs w:val="21"/>
              </w:rPr>
              <w:lastRenderedPageBreak/>
              <w:t>√政府网站</w:t>
            </w:r>
            <w:r>
              <w:rPr>
                <w:rFonts w:ascii="仿宋_GB2312" w:eastAsia="仿宋_GB2312" w:hAnsi="宋体" w:cs="宋体" w:hint="eastAsia"/>
                <w:kern w:val="0"/>
                <w:szCs w:val="21"/>
              </w:rPr>
              <w:br/>
              <w:t>□新闻发布会</w:t>
            </w:r>
            <w:r>
              <w:rPr>
                <w:rFonts w:ascii="仿宋_GB2312" w:eastAsia="仿宋_GB2312" w:hAnsi="宋体" w:cs="宋体" w:hint="eastAsia"/>
                <w:kern w:val="0"/>
                <w:szCs w:val="21"/>
              </w:rPr>
              <w:br/>
              <w:t>□政策吹风会</w:t>
            </w:r>
            <w:r>
              <w:rPr>
                <w:rFonts w:ascii="仿宋_GB2312" w:eastAsia="仿宋_GB2312" w:hAnsi="宋体" w:cs="宋体" w:hint="eastAsia"/>
                <w:kern w:val="0"/>
                <w:szCs w:val="21"/>
              </w:rPr>
              <w:br/>
            </w:r>
            <w:r>
              <w:rPr>
                <w:rFonts w:ascii="仿宋_GB2312" w:eastAsia="仿宋_GB2312" w:hAnsi="宋体" w:cs="宋体" w:hint="eastAsia"/>
                <w:kern w:val="0"/>
                <w:szCs w:val="21"/>
              </w:rPr>
              <w:lastRenderedPageBreak/>
              <w:t>□政务新媒体</w:t>
            </w:r>
            <w:r>
              <w:rPr>
                <w:rFonts w:ascii="仿宋_GB2312" w:eastAsia="仿宋_GB2312" w:hAnsi="宋体" w:cs="宋体" w:hint="eastAsia"/>
                <w:kern w:val="0"/>
                <w:szCs w:val="21"/>
              </w:rPr>
              <w:br/>
              <w:t>□广播</w:t>
            </w:r>
            <w:r>
              <w:rPr>
                <w:rFonts w:ascii="仿宋_GB2312" w:eastAsia="仿宋_GB2312" w:hAnsi="宋体" w:cs="宋体" w:hint="eastAsia"/>
                <w:kern w:val="0"/>
                <w:szCs w:val="21"/>
              </w:rPr>
              <w:br/>
              <w:t>□电视</w:t>
            </w:r>
            <w:r>
              <w:rPr>
                <w:rFonts w:ascii="仿宋_GB2312" w:eastAsia="仿宋_GB2312" w:hAnsi="宋体" w:cs="宋体" w:hint="eastAsia"/>
                <w:kern w:val="0"/>
                <w:szCs w:val="21"/>
              </w:rPr>
              <w:br/>
              <w:t>□报纸</w:t>
            </w:r>
            <w:r>
              <w:rPr>
                <w:rFonts w:ascii="仿宋_GB2312" w:eastAsia="仿宋_GB2312" w:hAnsi="宋体" w:cs="宋体" w:hint="eastAsia"/>
                <w:kern w:val="0"/>
                <w:szCs w:val="21"/>
              </w:rPr>
              <w:br/>
              <w:t>√信息公告栏</w:t>
            </w:r>
            <w:r>
              <w:rPr>
                <w:rFonts w:ascii="仿宋_GB2312" w:eastAsia="仿宋_GB2312" w:hAnsi="宋体" w:cs="宋体" w:hint="eastAsia"/>
                <w:kern w:val="0"/>
                <w:szCs w:val="21"/>
              </w:rPr>
              <w:br/>
              <w:t>□其他</w:t>
            </w:r>
          </w:p>
        </w:tc>
        <w:tc>
          <w:tcPr>
            <w:tcW w:w="1175" w:type="dxa"/>
            <w:vMerge/>
            <w:vAlign w:val="center"/>
          </w:tcPr>
          <w:p w:rsidR="00DF1FCB" w:rsidRDefault="00DF1FCB">
            <w:pPr>
              <w:adjustRightInd w:val="0"/>
              <w:snapToGrid w:val="0"/>
              <w:spacing w:line="320" w:lineRule="exact"/>
              <w:jc w:val="center"/>
              <w:rPr>
                <w:rFonts w:ascii="仿宋_GB2312" w:eastAsia="仿宋_GB2312" w:hAnsi="宋体"/>
                <w:szCs w:val="21"/>
              </w:rPr>
            </w:pPr>
          </w:p>
        </w:tc>
      </w:tr>
      <w:tr w:rsidR="00DF1FCB" w:rsidTr="00692E15">
        <w:trPr>
          <w:trHeight w:val="567"/>
        </w:trPr>
        <w:tc>
          <w:tcPr>
            <w:tcW w:w="1232" w:type="dxa"/>
            <w:vAlign w:val="center"/>
          </w:tcPr>
          <w:p w:rsidR="00DF1FCB" w:rsidRDefault="00C60CD3">
            <w:pPr>
              <w:spacing w:line="320" w:lineRule="exact"/>
              <w:ind w:firstLine="5"/>
              <w:jc w:val="center"/>
              <w:rPr>
                <w:rFonts w:ascii="仿宋_GB2312" w:eastAsia="仿宋_GB2312" w:hAnsi="宋体" w:cs="宋体"/>
                <w:kern w:val="0"/>
                <w:szCs w:val="21"/>
              </w:rPr>
            </w:pPr>
            <w:r>
              <w:rPr>
                <w:rFonts w:ascii="仿宋_GB2312" w:eastAsia="仿宋_GB2312" w:hAnsi="仿宋_GB2312" w:cs="仿宋_GB2312" w:hint="eastAsia"/>
                <w:kern w:val="0"/>
                <w:szCs w:val="21"/>
              </w:rPr>
              <w:lastRenderedPageBreak/>
              <w:t>财政信息</w:t>
            </w:r>
          </w:p>
        </w:tc>
        <w:tc>
          <w:tcPr>
            <w:tcW w:w="1144" w:type="dxa"/>
            <w:vAlign w:val="center"/>
          </w:tcPr>
          <w:p w:rsidR="00DF1FCB" w:rsidRDefault="00C60CD3">
            <w:pPr>
              <w:widowControl/>
              <w:spacing w:line="320" w:lineRule="exact"/>
              <w:jc w:val="center"/>
              <w:rPr>
                <w:rFonts w:ascii="仿宋_GB2312" w:eastAsia="仿宋_GB2312" w:hAnsi="仿宋_GB2312" w:cs="仿宋_GB2312"/>
                <w:color w:val="333333"/>
                <w:kern w:val="0"/>
                <w:szCs w:val="21"/>
              </w:rPr>
            </w:pPr>
            <w:r>
              <w:rPr>
                <w:rFonts w:ascii="仿宋_GB2312" w:eastAsia="仿宋_GB2312" w:hAnsi="仿宋_GB2312" w:cs="仿宋_GB2312" w:hint="eastAsia"/>
                <w:kern w:val="0"/>
                <w:szCs w:val="21"/>
              </w:rPr>
              <w:t>财政信息</w:t>
            </w:r>
          </w:p>
        </w:tc>
        <w:tc>
          <w:tcPr>
            <w:tcW w:w="2934"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《中华人民共和国政府信息公开条例》</w:t>
            </w:r>
          </w:p>
        </w:tc>
        <w:tc>
          <w:tcPr>
            <w:tcW w:w="1035"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□决策</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□执行</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宋体" w:cs="宋体" w:hint="eastAsia"/>
                <w:kern w:val="0"/>
                <w:szCs w:val="21"/>
              </w:rPr>
              <w:t>√</w:t>
            </w:r>
            <w:r>
              <w:rPr>
                <w:rFonts w:ascii="仿宋_GB2312" w:eastAsia="仿宋_GB2312" w:hAnsi="仿宋_GB2312" w:cs="仿宋_GB2312" w:hint="eastAsia"/>
                <w:kern w:val="0"/>
                <w:szCs w:val="21"/>
              </w:rPr>
              <w:t>管理</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□服务</w:t>
            </w:r>
          </w:p>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□结果</w:t>
            </w:r>
          </w:p>
        </w:tc>
        <w:tc>
          <w:tcPr>
            <w:tcW w:w="936"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宋体" w:cs="宋体" w:hint="eastAsia"/>
                <w:kern w:val="0"/>
                <w:szCs w:val="21"/>
              </w:rPr>
              <w:t>安溪畲族乡人民政府</w:t>
            </w:r>
          </w:p>
        </w:tc>
        <w:tc>
          <w:tcPr>
            <w:tcW w:w="2505"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年度部门预算、决算等经费情况</w:t>
            </w:r>
          </w:p>
        </w:tc>
        <w:tc>
          <w:tcPr>
            <w:tcW w:w="1320"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自该政府信息形成或者变更之日起20个工作日内</w:t>
            </w:r>
          </w:p>
        </w:tc>
        <w:tc>
          <w:tcPr>
            <w:tcW w:w="959"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宋体" w:cs="宋体" w:hint="eastAsia"/>
                <w:kern w:val="0"/>
                <w:szCs w:val="21"/>
              </w:rPr>
              <w:t>√文本</w:t>
            </w:r>
            <w:r>
              <w:rPr>
                <w:rFonts w:ascii="仿宋_GB2312" w:eastAsia="仿宋_GB2312" w:hAnsi="宋体" w:cs="宋体" w:hint="eastAsia"/>
                <w:kern w:val="0"/>
                <w:szCs w:val="21"/>
              </w:rPr>
              <w:br/>
              <w:t>√图表</w:t>
            </w:r>
            <w:r>
              <w:rPr>
                <w:rFonts w:ascii="仿宋_GB2312" w:eastAsia="仿宋_GB2312" w:hAnsi="宋体" w:cs="宋体" w:hint="eastAsia"/>
                <w:kern w:val="0"/>
                <w:szCs w:val="21"/>
              </w:rPr>
              <w:br/>
              <w:t>□音频</w:t>
            </w:r>
            <w:r>
              <w:rPr>
                <w:rFonts w:ascii="仿宋_GB2312" w:eastAsia="仿宋_GB2312" w:hAnsi="宋体" w:cs="宋体" w:hint="eastAsia"/>
                <w:kern w:val="0"/>
                <w:szCs w:val="21"/>
              </w:rPr>
              <w:br/>
              <w:t>□视频</w:t>
            </w:r>
          </w:p>
        </w:tc>
        <w:tc>
          <w:tcPr>
            <w:tcW w:w="1546"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宋体" w:cs="宋体" w:hint="eastAsia"/>
                <w:kern w:val="0"/>
                <w:szCs w:val="21"/>
              </w:rPr>
              <w:t>√</w:t>
            </w:r>
            <w:r>
              <w:rPr>
                <w:rFonts w:ascii="仿宋_GB2312" w:eastAsia="仿宋_GB2312" w:hAnsi="仿宋_GB2312" w:cs="仿宋_GB2312" w:hint="eastAsia"/>
                <w:kern w:val="0"/>
                <w:szCs w:val="21"/>
              </w:rPr>
              <w:t>政府网站</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□新闻发布会</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□政策吹风会</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□政务新媒体</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□广播</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□电视</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□报纸</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宋体" w:cs="宋体" w:hint="eastAsia"/>
                <w:kern w:val="0"/>
                <w:szCs w:val="21"/>
              </w:rPr>
              <w:t>√</w:t>
            </w:r>
            <w:r>
              <w:rPr>
                <w:rFonts w:ascii="仿宋_GB2312" w:eastAsia="仿宋_GB2312" w:hAnsi="仿宋_GB2312" w:cs="仿宋_GB2312" w:hint="eastAsia"/>
                <w:kern w:val="0"/>
                <w:szCs w:val="21"/>
              </w:rPr>
              <w:t>信息公告栏</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□其他</w:t>
            </w:r>
          </w:p>
        </w:tc>
        <w:tc>
          <w:tcPr>
            <w:tcW w:w="1175" w:type="dxa"/>
            <w:vMerge/>
            <w:vAlign w:val="center"/>
          </w:tcPr>
          <w:p w:rsidR="00DF1FCB" w:rsidRDefault="00DF1FCB">
            <w:pPr>
              <w:widowControl/>
              <w:spacing w:line="320" w:lineRule="exact"/>
              <w:jc w:val="left"/>
              <w:rPr>
                <w:rFonts w:ascii="仿宋_GB2312" w:eastAsia="仿宋_GB2312" w:hAnsi="仿宋_GB2312" w:cs="仿宋_GB2312"/>
                <w:kern w:val="0"/>
                <w:szCs w:val="21"/>
              </w:rPr>
            </w:pPr>
          </w:p>
        </w:tc>
      </w:tr>
      <w:tr w:rsidR="00DF1FCB" w:rsidTr="00692E15">
        <w:trPr>
          <w:trHeight w:val="567"/>
        </w:trPr>
        <w:tc>
          <w:tcPr>
            <w:tcW w:w="1232" w:type="dxa"/>
            <w:vAlign w:val="center"/>
          </w:tcPr>
          <w:p w:rsidR="00DF1FCB" w:rsidRDefault="00C60CD3">
            <w:pPr>
              <w:spacing w:line="320" w:lineRule="exact"/>
              <w:ind w:firstLine="5"/>
              <w:jc w:val="center"/>
              <w:rPr>
                <w:rFonts w:ascii="仿宋_GB2312" w:eastAsia="仿宋_GB2312" w:hAnsi="宋体" w:cs="宋体"/>
                <w:kern w:val="0"/>
                <w:szCs w:val="21"/>
              </w:rPr>
            </w:pPr>
            <w:r>
              <w:rPr>
                <w:rFonts w:ascii="仿宋_GB2312" w:eastAsia="仿宋_GB2312" w:hAnsi="宋体" w:cs="宋体" w:hint="eastAsia"/>
                <w:kern w:val="0"/>
                <w:szCs w:val="21"/>
              </w:rPr>
              <w:t>土地使用</w:t>
            </w:r>
          </w:p>
        </w:tc>
        <w:tc>
          <w:tcPr>
            <w:tcW w:w="1144" w:type="dxa"/>
            <w:vAlign w:val="center"/>
          </w:tcPr>
          <w:p w:rsidR="00DF1FCB" w:rsidRDefault="00C60CD3">
            <w:pPr>
              <w:spacing w:line="320" w:lineRule="exact"/>
              <w:ind w:firstLine="5"/>
              <w:jc w:val="center"/>
              <w:rPr>
                <w:rFonts w:ascii="仿宋_GB2312" w:eastAsia="仿宋_GB2312" w:hAnsi="宋体" w:cs="宋体"/>
                <w:kern w:val="0"/>
                <w:szCs w:val="21"/>
              </w:rPr>
            </w:pPr>
            <w:r>
              <w:rPr>
                <w:rFonts w:ascii="仿宋_GB2312" w:eastAsia="仿宋_GB2312" w:hAnsi="宋体" w:cs="宋体" w:hint="eastAsia"/>
                <w:kern w:val="0"/>
                <w:szCs w:val="21"/>
              </w:rPr>
              <w:t>土地使用</w:t>
            </w:r>
          </w:p>
        </w:tc>
        <w:tc>
          <w:tcPr>
            <w:tcW w:w="2934" w:type="dxa"/>
            <w:vAlign w:val="center"/>
          </w:tcPr>
          <w:p w:rsidR="00DF1FCB" w:rsidRDefault="00C60CD3">
            <w:pPr>
              <w:widowControl/>
              <w:spacing w:line="32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1.《中华人民共和国土地管理法》                                              2.《中华人民共和国政府信息公开条例》                      </w:t>
            </w:r>
          </w:p>
          <w:p w:rsidR="00DF1FCB" w:rsidRDefault="00C60CD3">
            <w:pPr>
              <w:widowControl/>
              <w:snapToGrid w:val="0"/>
              <w:spacing w:line="320" w:lineRule="exact"/>
              <w:rPr>
                <w:rFonts w:ascii="仿宋_GB2312" w:eastAsia="仿宋_GB2312" w:hAnsi="宋体" w:cs="宋体"/>
                <w:kern w:val="0"/>
                <w:szCs w:val="21"/>
              </w:rPr>
            </w:pPr>
            <w:r>
              <w:rPr>
                <w:rFonts w:ascii="仿宋_GB2312" w:eastAsia="仿宋_GB2312" w:hAnsi="仿宋_GB2312" w:cs="仿宋_GB2312" w:hint="eastAsia"/>
                <w:color w:val="000000"/>
                <w:kern w:val="0"/>
                <w:szCs w:val="21"/>
              </w:rPr>
              <w:t xml:space="preserve">3.《浙江省人民政府办公厅关于推进公共资源配置领域政府信息公开工作的实施意见》 </w:t>
            </w:r>
          </w:p>
        </w:tc>
        <w:tc>
          <w:tcPr>
            <w:tcW w:w="1035" w:type="dxa"/>
            <w:vAlign w:val="center"/>
          </w:tcPr>
          <w:p w:rsidR="00DF1FCB" w:rsidRDefault="00C60CD3">
            <w:pPr>
              <w:widowControl/>
              <w:snapToGrid w:val="0"/>
              <w:spacing w:line="320" w:lineRule="exact"/>
              <w:rPr>
                <w:rFonts w:ascii="仿宋_GB2312" w:eastAsia="仿宋_GB2312" w:hAnsi="宋体" w:cs="宋体"/>
                <w:kern w:val="0"/>
                <w:szCs w:val="21"/>
              </w:rPr>
            </w:pPr>
            <w:r>
              <w:rPr>
                <w:rFonts w:ascii="仿宋_GB2312" w:eastAsia="仿宋_GB2312" w:hAnsi="仿宋_GB2312" w:cs="仿宋_GB2312" w:hint="eastAsia"/>
                <w:color w:val="000000"/>
                <w:kern w:val="0"/>
                <w:szCs w:val="21"/>
              </w:rPr>
              <w:t>□决策</w:t>
            </w:r>
            <w:r>
              <w:rPr>
                <w:rFonts w:ascii="仿宋_GB2312" w:eastAsia="仿宋_GB2312" w:hAnsi="仿宋_GB2312" w:cs="仿宋_GB2312" w:hint="eastAsia"/>
                <w:color w:val="000000"/>
                <w:kern w:val="0"/>
                <w:szCs w:val="21"/>
              </w:rPr>
              <w:br/>
              <w:t>□执行</w:t>
            </w:r>
            <w:r>
              <w:rPr>
                <w:rFonts w:ascii="仿宋_GB2312" w:eastAsia="仿宋_GB2312" w:hAnsi="仿宋_GB2312" w:cs="仿宋_GB2312" w:hint="eastAsia"/>
                <w:color w:val="000000"/>
                <w:kern w:val="0"/>
                <w:szCs w:val="21"/>
              </w:rPr>
              <w:br/>
            </w:r>
            <w:r>
              <w:rPr>
                <w:rFonts w:ascii="仿宋_GB2312" w:eastAsia="仿宋_GB2312" w:hAnsi="宋体" w:cs="宋体" w:hint="eastAsia"/>
                <w:kern w:val="0"/>
                <w:szCs w:val="21"/>
              </w:rPr>
              <w:t>√</w:t>
            </w:r>
            <w:r>
              <w:rPr>
                <w:rFonts w:ascii="仿宋_GB2312" w:eastAsia="仿宋_GB2312" w:hAnsi="仿宋_GB2312" w:cs="仿宋_GB2312" w:hint="eastAsia"/>
                <w:color w:val="000000"/>
                <w:kern w:val="0"/>
                <w:szCs w:val="21"/>
              </w:rPr>
              <w:t>管理</w:t>
            </w:r>
            <w:r>
              <w:rPr>
                <w:rFonts w:ascii="仿宋_GB2312" w:eastAsia="仿宋_GB2312" w:hAnsi="仿宋_GB2312" w:cs="仿宋_GB2312" w:hint="eastAsia"/>
                <w:color w:val="000000"/>
                <w:kern w:val="0"/>
                <w:szCs w:val="21"/>
              </w:rPr>
              <w:br/>
              <w:t>□服务</w:t>
            </w:r>
            <w:r>
              <w:rPr>
                <w:rFonts w:ascii="仿宋_GB2312" w:eastAsia="仿宋_GB2312" w:hAnsi="仿宋_GB2312" w:cs="仿宋_GB2312" w:hint="eastAsia"/>
                <w:color w:val="000000"/>
                <w:kern w:val="0"/>
                <w:szCs w:val="21"/>
              </w:rPr>
              <w:br/>
            </w:r>
            <w:r>
              <w:rPr>
                <w:rFonts w:ascii="仿宋_GB2312" w:eastAsia="仿宋_GB2312" w:hAnsi="宋体" w:cs="宋体" w:hint="eastAsia"/>
                <w:kern w:val="0"/>
                <w:szCs w:val="21"/>
              </w:rPr>
              <w:t>√</w:t>
            </w:r>
            <w:r>
              <w:rPr>
                <w:rFonts w:ascii="仿宋_GB2312" w:eastAsia="仿宋_GB2312" w:hAnsi="仿宋_GB2312" w:cs="仿宋_GB2312" w:hint="eastAsia"/>
                <w:color w:val="000000"/>
                <w:kern w:val="0"/>
                <w:szCs w:val="21"/>
              </w:rPr>
              <w:t>结果</w:t>
            </w:r>
          </w:p>
        </w:tc>
        <w:tc>
          <w:tcPr>
            <w:tcW w:w="936" w:type="dxa"/>
            <w:vAlign w:val="center"/>
          </w:tcPr>
          <w:p w:rsidR="00DF1FCB" w:rsidRDefault="00C60CD3">
            <w:pPr>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安溪畲族乡人民政府</w:t>
            </w:r>
          </w:p>
        </w:tc>
        <w:tc>
          <w:tcPr>
            <w:tcW w:w="2505" w:type="dxa"/>
            <w:vAlign w:val="center"/>
          </w:tcPr>
          <w:p w:rsidR="00DF1FCB" w:rsidRDefault="00C60CD3">
            <w:pPr>
              <w:widowControl/>
              <w:snapToGrid w:val="0"/>
              <w:spacing w:line="320" w:lineRule="exact"/>
              <w:jc w:val="left"/>
              <w:rPr>
                <w:rFonts w:ascii="仿宋_GB2312" w:eastAsia="仿宋_GB2312" w:hAnsi="宋体" w:cs="宋体"/>
                <w:kern w:val="0"/>
                <w:szCs w:val="21"/>
              </w:rPr>
            </w:pPr>
            <w:r>
              <w:rPr>
                <w:rFonts w:ascii="仿宋_GB2312" w:eastAsia="仿宋_GB2312" w:hAnsi="宋体" w:cs="宋体" w:hint="eastAsia"/>
                <w:kern w:val="0"/>
                <w:szCs w:val="21"/>
              </w:rPr>
              <w:t>土地使用情况</w:t>
            </w:r>
          </w:p>
        </w:tc>
        <w:tc>
          <w:tcPr>
            <w:tcW w:w="1320" w:type="dxa"/>
            <w:vAlign w:val="center"/>
          </w:tcPr>
          <w:p w:rsidR="00DF1FCB" w:rsidRDefault="00C60CD3">
            <w:pPr>
              <w:widowControl/>
              <w:snapToGrid w:val="0"/>
              <w:spacing w:line="320" w:lineRule="exact"/>
              <w:rPr>
                <w:rFonts w:ascii="仿宋_GB2312" w:eastAsia="仿宋_GB2312" w:hAnsi="宋体"/>
                <w:szCs w:val="21"/>
              </w:rPr>
            </w:pPr>
            <w:r>
              <w:rPr>
                <w:rFonts w:ascii="仿宋_GB2312" w:eastAsia="仿宋_GB2312" w:hAnsi="宋体" w:cs="宋体" w:hint="eastAsia"/>
                <w:kern w:val="0"/>
                <w:szCs w:val="21"/>
              </w:rPr>
              <w:t>自该政府信息形成或者变更之日起20个工作日内</w:t>
            </w:r>
          </w:p>
        </w:tc>
        <w:tc>
          <w:tcPr>
            <w:tcW w:w="959" w:type="dxa"/>
            <w:vAlign w:val="center"/>
          </w:tcPr>
          <w:p w:rsidR="00DF1FCB" w:rsidRDefault="00C60CD3">
            <w:pPr>
              <w:widowControl/>
              <w:snapToGrid w:val="0"/>
              <w:spacing w:line="320" w:lineRule="exact"/>
              <w:rPr>
                <w:rFonts w:ascii="仿宋_GB2312" w:eastAsia="仿宋_GB2312" w:hAnsi="宋体" w:cs="宋体"/>
                <w:kern w:val="0"/>
                <w:szCs w:val="21"/>
              </w:rPr>
            </w:pPr>
            <w:r>
              <w:rPr>
                <w:rFonts w:ascii="仿宋_GB2312" w:eastAsia="仿宋_GB2312" w:hAnsi="宋体" w:cs="宋体" w:hint="eastAsia"/>
                <w:kern w:val="0"/>
                <w:szCs w:val="21"/>
              </w:rPr>
              <w:t>√文本</w:t>
            </w:r>
            <w:r>
              <w:rPr>
                <w:rFonts w:ascii="仿宋_GB2312" w:eastAsia="仿宋_GB2312" w:hAnsi="宋体" w:cs="宋体" w:hint="eastAsia"/>
                <w:kern w:val="0"/>
                <w:szCs w:val="21"/>
              </w:rPr>
              <w:br/>
              <w:t>√图表</w:t>
            </w:r>
            <w:r>
              <w:rPr>
                <w:rFonts w:ascii="仿宋_GB2312" w:eastAsia="仿宋_GB2312" w:hAnsi="宋体" w:cs="宋体" w:hint="eastAsia"/>
                <w:kern w:val="0"/>
                <w:szCs w:val="21"/>
              </w:rPr>
              <w:br/>
              <w:t>□音频</w:t>
            </w:r>
            <w:r>
              <w:rPr>
                <w:rFonts w:ascii="仿宋_GB2312" w:eastAsia="仿宋_GB2312" w:hAnsi="宋体" w:cs="宋体" w:hint="eastAsia"/>
                <w:kern w:val="0"/>
                <w:szCs w:val="21"/>
              </w:rPr>
              <w:br/>
              <w:t>□视频</w:t>
            </w:r>
          </w:p>
        </w:tc>
        <w:tc>
          <w:tcPr>
            <w:tcW w:w="1546" w:type="dxa"/>
            <w:vAlign w:val="center"/>
          </w:tcPr>
          <w:p w:rsidR="00DF1FCB" w:rsidRDefault="00C60CD3">
            <w:pPr>
              <w:widowControl/>
              <w:snapToGrid w:val="0"/>
              <w:spacing w:line="320" w:lineRule="exact"/>
              <w:rPr>
                <w:rFonts w:ascii="仿宋_GB2312" w:eastAsia="仿宋_GB2312" w:hAnsi="宋体" w:cs="宋体"/>
                <w:kern w:val="0"/>
                <w:szCs w:val="21"/>
              </w:rPr>
            </w:pPr>
            <w:r>
              <w:rPr>
                <w:rFonts w:ascii="仿宋_GB2312" w:eastAsia="仿宋_GB2312" w:hAnsi="宋体" w:cs="宋体" w:hint="eastAsia"/>
                <w:kern w:val="0"/>
                <w:szCs w:val="21"/>
              </w:rPr>
              <w:t>√政府网站</w:t>
            </w:r>
            <w:r>
              <w:rPr>
                <w:rFonts w:ascii="仿宋_GB2312" w:eastAsia="仿宋_GB2312" w:hAnsi="宋体" w:cs="宋体" w:hint="eastAsia"/>
                <w:kern w:val="0"/>
                <w:szCs w:val="21"/>
              </w:rPr>
              <w:br/>
              <w:t>□新闻发布会</w:t>
            </w:r>
            <w:r>
              <w:rPr>
                <w:rFonts w:ascii="仿宋_GB2312" w:eastAsia="仿宋_GB2312" w:hAnsi="宋体" w:cs="宋体" w:hint="eastAsia"/>
                <w:kern w:val="0"/>
                <w:szCs w:val="21"/>
              </w:rPr>
              <w:br/>
              <w:t>□政策吹风会</w:t>
            </w:r>
            <w:r>
              <w:rPr>
                <w:rFonts w:ascii="仿宋_GB2312" w:eastAsia="仿宋_GB2312" w:hAnsi="宋体" w:cs="宋体" w:hint="eastAsia"/>
                <w:kern w:val="0"/>
                <w:szCs w:val="21"/>
              </w:rPr>
              <w:br/>
              <w:t>□政务新媒体</w:t>
            </w:r>
            <w:r>
              <w:rPr>
                <w:rFonts w:ascii="仿宋_GB2312" w:eastAsia="仿宋_GB2312" w:hAnsi="宋体" w:cs="宋体" w:hint="eastAsia"/>
                <w:kern w:val="0"/>
                <w:szCs w:val="21"/>
              </w:rPr>
              <w:br/>
              <w:t>□广播</w:t>
            </w:r>
            <w:r>
              <w:rPr>
                <w:rFonts w:ascii="仿宋_GB2312" w:eastAsia="仿宋_GB2312" w:hAnsi="宋体" w:cs="宋体" w:hint="eastAsia"/>
                <w:kern w:val="0"/>
                <w:szCs w:val="21"/>
              </w:rPr>
              <w:br/>
              <w:t>□电视</w:t>
            </w:r>
            <w:r>
              <w:rPr>
                <w:rFonts w:ascii="仿宋_GB2312" w:eastAsia="仿宋_GB2312" w:hAnsi="宋体" w:cs="宋体" w:hint="eastAsia"/>
                <w:kern w:val="0"/>
                <w:szCs w:val="21"/>
              </w:rPr>
              <w:br/>
              <w:t>□报纸</w:t>
            </w:r>
            <w:r>
              <w:rPr>
                <w:rFonts w:ascii="仿宋_GB2312" w:eastAsia="仿宋_GB2312" w:hAnsi="宋体" w:cs="宋体" w:hint="eastAsia"/>
                <w:kern w:val="0"/>
                <w:szCs w:val="21"/>
              </w:rPr>
              <w:br/>
              <w:t>√信息公告栏</w:t>
            </w:r>
            <w:r>
              <w:rPr>
                <w:rFonts w:ascii="仿宋_GB2312" w:eastAsia="仿宋_GB2312" w:hAnsi="宋体" w:cs="宋体" w:hint="eastAsia"/>
                <w:kern w:val="0"/>
                <w:szCs w:val="21"/>
              </w:rPr>
              <w:br/>
              <w:t>□其他</w:t>
            </w:r>
          </w:p>
        </w:tc>
        <w:tc>
          <w:tcPr>
            <w:tcW w:w="1175" w:type="dxa"/>
            <w:vMerge/>
            <w:vAlign w:val="center"/>
          </w:tcPr>
          <w:p w:rsidR="00DF1FCB" w:rsidRDefault="00DF1FCB">
            <w:pPr>
              <w:adjustRightInd w:val="0"/>
              <w:snapToGrid w:val="0"/>
              <w:spacing w:line="320" w:lineRule="exact"/>
              <w:jc w:val="center"/>
              <w:rPr>
                <w:rFonts w:ascii="仿宋_GB2312" w:eastAsia="仿宋_GB2312" w:hAnsi="宋体"/>
                <w:szCs w:val="21"/>
              </w:rPr>
            </w:pPr>
          </w:p>
        </w:tc>
      </w:tr>
      <w:tr w:rsidR="00DF1FCB" w:rsidTr="00692E15">
        <w:trPr>
          <w:trHeight w:val="567"/>
        </w:trPr>
        <w:tc>
          <w:tcPr>
            <w:tcW w:w="1232" w:type="dxa"/>
            <w:vAlign w:val="center"/>
          </w:tcPr>
          <w:p w:rsidR="00DF1FCB" w:rsidRDefault="00C60CD3">
            <w:pPr>
              <w:spacing w:line="320" w:lineRule="exact"/>
              <w:ind w:firstLine="5"/>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卫生健康</w:t>
            </w:r>
          </w:p>
        </w:tc>
        <w:tc>
          <w:tcPr>
            <w:tcW w:w="1144" w:type="dxa"/>
            <w:vAlign w:val="center"/>
          </w:tcPr>
          <w:p w:rsidR="00DF1FCB" w:rsidRDefault="00C60CD3">
            <w:pPr>
              <w:spacing w:line="320" w:lineRule="exact"/>
              <w:ind w:firstLine="5"/>
              <w:jc w:val="center"/>
              <w:rPr>
                <w:rFonts w:ascii="仿宋_GB2312" w:eastAsia="仿宋_GB2312" w:hAnsi="宋体" w:cs="宋体"/>
                <w:kern w:val="0"/>
                <w:szCs w:val="21"/>
              </w:rPr>
            </w:pPr>
            <w:r>
              <w:rPr>
                <w:rFonts w:ascii="仿宋_GB2312" w:eastAsia="仿宋_GB2312" w:hAnsi="宋体" w:cs="宋体" w:hint="eastAsia"/>
                <w:kern w:val="0"/>
                <w:szCs w:val="21"/>
              </w:rPr>
              <w:t>卫生健康</w:t>
            </w:r>
          </w:p>
        </w:tc>
        <w:tc>
          <w:tcPr>
            <w:tcW w:w="2934" w:type="dxa"/>
            <w:vAlign w:val="center"/>
          </w:tcPr>
          <w:p w:rsidR="00DF1FCB" w:rsidRDefault="00C60CD3">
            <w:pPr>
              <w:jc w:val="center"/>
              <w:rPr>
                <w:rFonts w:asciiTheme="minorEastAsia" w:hAnsiTheme="minorEastAsia"/>
                <w:szCs w:val="21"/>
              </w:rPr>
            </w:pPr>
            <w:r>
              <w:rPr>
                <w:rFonts w:ascii="仿宋_GB2312" w:eastAsia="仿宋_GB2312" w:hint="eastAsia"/>
                <w:szCs w:val="21"/>
              </w:rPr>
              <w:t>《中华人民共和国政府信息公开条例》</w:t>
            </w:r>
          </w:p>
        </w:tc>
        <w:tc>
          <w:tcPr>
            <w:tcW w:w="1035"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□决策</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□执行</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宋体" w:cs="宋体" w:hint="eastAsia"/>
                <w:kern w:val="0"/>
                <w:szCs w:val="21"/>
              </w:rPr>
              <w:t>√</w:t>
            </w:r>
            <w:r>
              <w:rPr>
                <w:rFonts w:ascii="仿宋_GB2312" w:eastAsia="仿宋_GB2312" w:hAnsi="仿宋_GB2312" w:cs="仿宋_GB2312" w:hint="eastAsia"/>
                <w:kern w:val="0"/>
                <w:szCs w:val="21"/>
              </w:rPr>
              <w:t>管理</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□服务</w:t>
            </w:r>
          </w:p>
          <w:p w:rsidR="00DF1FCB" w:rsidRDefault="00C60CD3">
            <w:pPr>
              <w:widowControl/>
              <w:spacing w:line="320" w:lineRule="exact"/>
              <w:jc w:val="left"/>
              <w:rPr>
                <w:rFonts w:asciiTheme="minorEastAsia" w:hAnsiTheme="minorEastAsia"/>
                <w:szCs w:val="21"/>
              </w:rPr>
            </w:pPr>
            <w:r>
              <w:rPr>
                <w:rFonts w:ascii="仿宋_GB2312" w:eastAsia="仿宋_GB2312" w:hAnsi="仿宋_GB2312" w:cs="仿宋_GB2312" w:hint="eastAsia"/>
                <w:kern w:val="0"/>
                <w:szCs w:val="21"/>
              </w:rPr>
              <w:t>□结果</w:t>
            </w:r>
          </w:p>
        </w:tc>
        <w:tc>
          <w:tcPr>
            <w:tcW w:w="936" w:type="dxa"/>
            <w:vAlign w:val="center"/>
          </w:tcPr>
          <w:p w:rsidR="00DF1FCB" w:rsidRDefault="00C60CD3">
            <w:pPr>
              <w:widowControl/>
              <w:spacing w:line="320" w:lineRule="exact"/>
              <w:jc w:val="left"/>
              <w:rPr>
                <w:rFonts w:asciiTheme="minorEastAsia" w:hAnsiTheme="minorEastAsia"/>
                <w:szCs w:val="21"/>
              </w:rPr>
            </w:pPr>
            <w:r>
              <w:rPr>
                <w:rFonts w:ascii="仿宋_GB2312" w:eastAsia="仿宋_GB2312" w:hAnsi="宋体" w:cs="宋体" w:hint="eastAsia"/>
                <w:kern w:val="0"/>
                <w:szCs w:val="21"/>
              </w:rPr>
              <w:t>安溪畲族乡人民政府</w:t>
            </w:r>
          </w:p>
        </w:tc>
        <w:tc>
          <w:tcPr>
            <w:tcW w:w="2505" w:type="dxa"/>
            <w:vAlign w:val="center"/>
          </w:tcPr>
          <w:p w:rsidR="00DF1FCB" w:rsidRDefault="00C60CD3">
            <w:pPr>
              <w:jc w:val="center"/>
              <w:rPr>
                <w:rFonts w:asciiTheme="minorEastAsia" w:hAnsiTheme="minorEastAsia"/>
                <w:szCs w:val="21"/>
              </w:rPr>
            </w:pPr>
            <w:r>
              <w:rPr>
                <w:rFonts w:ascii="仿宋_GB2312" w:eastAsia="仿宋_GB2312" w:hAnsi="宋体" w:cs="宋体" w:hint="eastAsia"/>
                <w:kern w:val="0"/>
                <w:szCs w:val="21"/>
              </w:rPr>
              <w:t>卫生健康情况</w:t>
            </w:r>
          </w:p>
        </w:tc>
        <w:tc>
          <w:tcPr>
            <w:tcW w:w="1320" w:type="dxa"/>
            <w:vAlign w:val="center"/>
          </w:tcPr>
          <w:p w:rsidR="00DF1FCB" w:rsidRDefault="00C60CD3">
            <w:pPr>
              <w:jc w:val="center"/>
              <w:rPr>
                <w:rFonts w:asciiTheme="minorEastAsia" w:hAnsiTheme="minorEastAsia"/>
                <w:szCs w:val="21"/>
              </w:rPr>
            </w:pPr>
            <w:r>
              <w:rPr>
                <w:rFonts w:ascii="仿宋_GB2312" w:eastAsia="仿宋_GB2312" w:hint="eastAsia"/>
                <w:szCs w:val="21"/>
              </w:rPr>
              <w:t>自该政府信息形成或者变更之日起20个工作日内</w:t>
            </w:r>
          </w:p>
        </w:tc>
        <w:tc>
          <w:tcPr>
            <w:tcW w:w="959" w:type="dxa"/>
            <w:vAlign w:val="center"/>
          </w:tcPr>
          <w:p w:rsidR="00DF1FCB" w:rsidRDefault="00C60CD3">
            <w:pPr>
              <w:jc w:val="left"/>
              <w:rPr>
                <w:rFonts w:asciiTheme="minorEastAsia" w:hAnsiTheme="minorEastAsia"/>
                <w:szCs w:val="21"/>
              </w:rPr>
            </w:pPr>
            <w:r>
              <w:rPr>
                <w:rFonts w:ascii="仿宋_GB2312" w:eastAsia="仿宋_GB2312" w:hAnsi="宋体" w:cs="宋体" w:hint="eastAsia"/>
                <w:kern w:val="0"/>
                <w:szCs w:val="21"/>
              </w:rPr>
              <w:t>√文本</w:t>
            </w:r>
            <w:r>
              <w:rPr>
                <w:rFonts w:ascii="仿宋_GB2312" w:eastAsia="仿宋_GB2312" w:hAnsi="宋体" w:cs="宋体" w:hint="eastAsia"/>
                <w:kern w:val="0"/>
                <w:szCs w:val="21"/>
              </w:rPr>
              <w:br/>
              <w:t>√图表</w:t>
            </w:r>
            <w:r>
              <w:rPr>
                <w:rFonts w:ascii="仿宋_GB2312" w:eastAsia="仿宋_GB2312" w:hAnsi="宋体" w:cs="宋体" w:hint="eastAsia"/>
                <w:kern w:val="0"/>
                <w:szCs w:val="21"/>
              </w:rPr>
              <w:br/>
              <w:t>□音频</w:t>
            </w:r>
            <w:r>
              <w:rPr>
                <w:rFonts w:ascii="仿宋_GB2312" w:eastAsia="仿宋_GB2312" w:hAnsi="宋体" w:cs="宋体" w:hint="eastAsia"/>
                <w:kern w:val="0"/>
                <w:szCs w:val="21"/>
              </w:rPr>
              <w:br/>
              <w:t>□视频</w:t>
            </w:r>
          </w:p>
        </w:tc>
        <w:tc>
          <w:tcPr>
            <w:tcW w:w="1546" w:type="dxa"/>
            <w:vAlign w:val="center"/>
          </w:tcPr>
          <w:p w:rsidR="00DF1FCB" w:rsidRDefault="00C60CD3">
            <w:pPr>
              <w:widowControl/>
              <w:spacing w:line="260" w:lineRule="exact"/>
              <w:jc w:val="left"/>
              <w:rPr>
                <w:rFonts w:ascii="仿宋_GB2312" w:eastAsia="仿宋_GB2312" w:hAnsi="宋体" w:cs="宋体"/>
                <w:kern w:val="0"/>
                <w:szCs w:val="21"/>
              </w:rPr>
            </w:pPr>
            <w:r>
              <w:rPr>
                <w:rFonts w:ascii="仿宋_GB2312" w:eastAsia="仿宋_GB2312" w:hAnsi="宋体" w:cs="宋体" w:hint="eastAsia"/>
                <w:kern w:val="0"/>
                <w:szCs w:val="21"/>
              </w:rPr>
              <w:t>√政府网站</w:t>
            </w:r>
            <w:r>
              <w:rPr>
                <w:rFonts w:ascii="仿宋_GB2312" w:eastAsia="仿宋_GB2312" w:hAnsi="宋体" w:cs="宋体" w:hint="eastAsia"/>
                <w:kern w:val="0"/>
                <w:szCs w:val="21"/>
              </w:rPr>
              <w:br/>
              <w:t>□新闻发布会</w:t>
            </w:r>
            <w:r>
              <w:rPr>
                <w:rFonts w:ascii="仿宋_GB2312" w:eastAsia="仿宋_GB2312" w:hAnsi="宋体" w:cs="宋体" w:hint="eastAsia"/>
                <w:kern w:val="0"/>
                <w:szCs w:val="21"/>
              </w:rPr>
              <w:br/>
              <w:t>□政策吹风会</w:t>
            </w:r>
            <w:r>
              <w:rPr>
                <w:rFonts w:ascii="仿宋_GB2312" w:eastAsia="仿宋_GB2312" w:hAnsi="宋体" w:cs="宋体" w:hint="eastAsia"/>
                <w:kern w:val="0"/>
                <w:szCs w:val="21"/>
              </w:rPr>
              <w:br/>
              <w:t>□政务新媒体</w:t>
            </w:r>
            <w:r>
              <w:rPr>
                <w:rFonts w:ascii="仿宋_GB2312" w:eastAsia="仿宋_GB2312" w:hAnsi="宋体" w:cs="宋体" w:hint="eastAsia"/>
                <w:kern w:val="0"/>
                <w:szCs w:val="21"/>
              </w:rPr>
              <w:br/>
              <w:t>□广播</w:t>
            </w:r>
            <w:r>
              <w:rPr>
                <w:rFonts w:ascii="仿宋_GB2312" w:eastAsia="仿宋_GB2312" w:hAnsi="宋体" w:cs="宋体" w:hint="eastAsia"/>
                <w:kern w:val="0"/>
                <w:szCs w:val="21"/>
              </w:rPr>
              <w:br/>
              <w:t>□电视</w:t>
            </w:r>
            <w:r>
              <w:rPr>
                <w:rFonts w:ascii="仿宋_GB2312" w:eastAsia="仿宋_GB2312" w:hAnsi="宋体" w:cs="宋体" w:hint="eastAsia"/>
                <w:kern w:val="0"/>
                <w:szCs w:val="21"/>
              </w:rPr>
              <w:br/>
              <w:t>□报纸</w:t>
            </w:r>
            <w:r>
              <w:rPr>
                <w:rFonts w:ascii="仿宋_GB2312" w:eastAsia="仿宋_GB2312" w:hAnsi="宋体" w:cs="宋体" w:hint="eastAsia"/>
                <w:kern w:val="0"/>
                <w:szCs w:val="21"/>
              </w:rPr>
              <w:br/>
              <w:t>√信息公告栏</w:t>
            </w:r>
            <w:r>
              <w:rPr>
                <w:rFonts w:ascii="仿宋_GB2312" w:eastAsia="仿宋_GB2312" w:hAnsi="宋体" w:cs="宋体" w:hint="eastAsia"/>
                <w:kern w:val="0"/>
                <w:szCs w:val="21"/>
              </w:rPr>
              <w:br/>
              <w:t>□其他</w:t>
            </w:r>
          </w:p>
        </w:tc>
        <w:tc>
          <w:tcPr>
            <w:tcW w:w="1175" w:type="dxa"/>
            <w:vMerge/>
            <w:vAlign w:val="center"/>
          </w:tcPr>
          <w:p w:rsidR="00DF1FCB" w:rsidRDefault="00DF1FCB">
            <w:pPr>
              <w:widowControl/>
              <w:spacing w:line="240" w:lineRule="exact"/>
              <w:jc w:val="left"/>
              <w:rPr>
                <w:rFonts w:ascii="仿宋_GB2312" w:eastAsia="仿宋_GB2312" w:hAnsi="宋体" w:cs="宋体"/>
                <w:color w:val="000000"/>
                <w:kern w:val="0"/>
                <w:szCs w:val="21"/>
              </w:rPr>
            </w:pPr>
          </w:p>
        </w:tc>
      </w:tr>
      <w:tr w:rsidR="00DF1FCB" w:rsidTr="00692E15">
        <w:trPr>
          <w:trHeight w:val="567"/>
        </w:trPr>
        <w:tc>
          <w:tcPr>
            <w:tcW w:w="1232" w:type="dxa"/>
            <w:vAlign w:val="center"/>
          </w:tcPr>
          <w:p w:rsidR="00DF1FCB" w:rsidRDefault="00C60CD3">
            <w:pPr>
              <w:spacing w:line="320" w:lineRule="exact"/>
              <w:ind w:firstLine="5"/>
              <w:jc w:val="center"/>
              <w:rPr>
                <w:rFonts w:ascii="仿宋_GB2312" w:eastAsia="仿宋_GB2312" w:hAnsi="宋体" w:cs="宋体"/>
                <w:kern w:val="0"/>
                <w:szCs w:val="21"/>
              </w:rPr>
            </w:pPr>
            <w:r>
              <w:rPr>
                <w:rFonts w:ascii="仿宋_GB2312" w:eastAsia="仿宋_GB2312" w:hAnsi="宋体" w:cs="宋体" w:hint="eastAsia"/>
                <w:kern w:val="0"/>
                <w:szCs w:val="21"/>
              </w:rPr>
              <w:t>应急管理</w:t>
            </w:r>
          </w:p>
        </w:tc>
        <w:tc>
          <w:tcPr>
            <w:tcW w:w="1144" w:type="dxa"/>
            <w:vAlign w:val="center"/>
          </w:tcPr>
          <w:p w:rsidR="00DF1FCB" w:rsidRDefault="00C60CD3">
            <w:pPr>
              <w:spacing w:line="320" w:lineRule="exact"/>
              <w:ind w:firstLine="5"/>
              <w:jc w:val="center"/>
              <w:rPr>
                <w:rFonts w:ascii="仿宋_GB2312" w:eastAsia="仿宋_GB2312" w:hAnsi="宋体" w:cs="宋体"/>
                <w:kern w:val="0"/>
                <w:szCs w:val="21"/>
              </w:rPr>
            </w:pPr>
            <w:r>
              <w:rPr>
                <w:rFonts w:ascii="仿宋_GB2312" w:eastAsia="仿宋_GB2312" w:hAnsi="宋体" w:cs="宋体" w:hint="eastAsia"/>
                <w:kern w:val="0"/>
                <w:szCs w:val="21"/>
              </w:rPr>
              <w:t>应急管理</w:t>
            </w:r>
          </w:p>
        </w:tc>
        <w:tc>
          <w:tcPr>
            <w:tcW w:w="2934"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《中华人民共和国政府信息公开条例》</w:t>
            </w:r>
          </w:p>
        </w:tc>
        <w:tc>
          <w:tcPr>
            <w:tcW w:w="1035"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□决策</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□执行</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宋体" w:cs="宋体" w:hint="eastAsia"/>
                <w:kern w:val="0"/>
                <w:szCs w:val="21"/>
              </w:rPr>
              <w:t>√</w:t>
            </w:r>
            <w:r>
              <w:rPr>
                <w:rFonts w:ascii="仿宋_GB2312" w:eastAsia="仿宋_GB2312" w:hAnsi="仿宋_GB2312" w:cs="仿宋_GB2312" w:hint="eastAsia"/>
                <w:kern w:val="0"/>
                <w:szCs w:val="21"/>
              </w:rPr>
              <w:t>管理</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□服务</w:t>
            </w:r>
          </w:p>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□结果</w:t>
            </w:r>
          </w:p>
        </w:tc>
        <w:tc>
          <w:tcPr>
            <w:tcW w:w="936"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宋体" w:cs="宋体" w:hint="eastAsia"/>
                <w:kern w:val="0"/>
                <w:szCs w:val="21"/>
              </w:rPr>
              <w:t>安溪畲族乡人民政府</w:t>
            </w:r>
          </w:p>
        </w:tc>
        <w:tc>
          <w:tcPr>
            <w:tcW w:w="2505"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各类应急预案、预警信息及应对情况</w:t>
            </w:r>
          </w:p>
        </w:tc>
        <w:tc>
          <w:tcPr>
            <w:tcW w:w="1320"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自该政府信息形成或者变更之日起20个工作日内</w:t>
            </w:r>
          </w:p>
        </w:tc>
        <w:tc>
          <w:tcPr>
            <w:tcW w:w="959"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宋体" w:cs="宋体" w:hint="eastAsia"/>
                <w:kern w:val="0"/>
                <w:szCs w:val="21"/>
              </w:rPr>
              <w:t>√文本</w:t>
            </w:r>
            <w:r>
              <w:rPr>
                <w:rFonts w:ascii="仿宋_GB2312" w:eastAsia="仿宋_GB2312" w:hAnsi="宋体" w:cs="宋体" w:hint="eastAsia"/>
                <w:kern w:val="0"/>
                <w:szCs w:val="21"/>
              </w:rPr>
              <w:br/>
              <w:t>√图表</w:t>
            </w:r>
            <w:r>
              <w:rPr>
                <w:rFonts w:ascii="仿宋_GB2312" w:eastAsia="仿宋_GB2312" w:hAnsi="宋体" w:cs="宋体" w:hint="eastAsia"/>
                <w:kern w:val="0"/>
                <w:szCs w:val="21"/>
              </w:rPr>
              <w:br/>
              <w:t>□音频</w:t>
            </w:r>
            <w:r>
              <w:rPr>
                <w:rFonts w:ascii="仿宋_GB2312" w:eastAsia="仿宋_GB2312" w:hAnsi="宋体" w:cs="宋体" w:hint="eastAsia"/>
                <w:kern w:val="0"/>
                <w:szCs w:val="21"/>
              </w:rPr>
              <w:br/>
              <w:t>□视频</w:t>
            </w:r>
          </w:p>
        </w:tc>
        <w:tc>
          <w:tcPr>
            <w:tcW w:w="1546"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宋体" w:cs="宋体" w:hint="eastAsia"/>
                <w:kern w:val="0"/>
                <w:szCs w:val="21"/>
              </w:rPr>
              <w:t>√政府网站</w:t>
            </w:r>
            <w:r>
              <w:rPr>
                <w:rFonts w:ascii="仿宋_GB2312" w:eastAsia="仿宋_GB2312" w:hAnsi="宋体" w:cs="宋体" w:hint="eastAsia"/>
                <w:kern w:val="0"/>
                <w:szCs w:val="21"/>
              </w:rPr>
              <w:br/>
              <w:t>□新闻发布会</w:t>
            </w:r>
            <w:r>
              <w:rPr>
                <w:rFonts w:ascii="仿宋_GB2312" w:eastAsia="仿宋_GB2312" w:hAnsi="宋体" w:cs="宋体" w:hint="eastAsia"/>
                <w:kern w:val="0"/>
                <w:szCs w:val="21"/>
              </w:rPr>
              <w:br/>
              <w:t>□政策吹风会</w:t>
            </w:r>
            <w:r>
              <w:rPr>
                <w:rFonts w:ascii="仿宋_GB2312" w:eastAsia="仿宋_GB2312" w:hAnsi="宋体" w:cs="宋体" w:hint="eastAsia"/>
                <w:kern w:val="0"/>
                <w:szCs w:val="21"/>
              </w:rPr>
              <w:br/>
              <w:t>□政务新媒体</w:t>
            </w:r>
            <w:r>
              <w:rPr>
                <w:rFonts w:ascii="仿宋_GB2312" w:eastAsia="仿宋_GB2312" w:hAnsi="宋体" w:cs="宋体" w:hint="eastAsia"/>
                <w:kern w:val="0"/>
                <w:szCs w:val="21"/>
              </w:rPr>
              <w:br/>
              <w:t>□广播</w:t>
            </w:r>
            <w:r>
              <w:rPr>
                <w:rFonts w:ascii="仿宋_GB2312" w:eastAsia="仿宋_GB2312" w:hAnsi="宋体" w:cs="宋体" w:hint="eastAsia"/>
                <w:kern w:val="0"/>
                <w:szCs w:val="21"/>
              </w:rPr>
              <w:br/>
              <w:t>□电视</w:t>
            </w:r>
            <w:r>
              <w:rPr>
                <w:rFonts w:ascii="仿宋_GB2312" w:eastAsia="仿宋_GB2312" w:hAnsi="宋体" w:cs="宋体" w:hint="eastAsia"/>
                <w:kern w:val="0"/>
                <w:szCs w:val="21"/>
              </w:rPr>
              <w:br/>
              <w:t>□报纸</w:t>
            </w:r>
            <w:r>
              <w:rPr>
                <w:rFonts w:ascii="仿宋_GB2312" w:eastAsia="仿宋_GB2312" w:hAnsi="宋体" w:cs="宋体" w:hint="eastAsia"/>
                <w:kern w:val="0"/>
                <w:szCs w:val="21"/>
              </w:rPr>
              <w:br/>
              <w:t>√信息公告栏</w:t>
            </w:r>
            <w:r>
              <w:rPr>
                <w:rFonts w:ascii="仿宋_GB2312" w:eastAsia="仿宋_GB2312" w:hAnsi="宋体" w:cs="宋体" w:hint="eastAsia"/>
                <w:kern w:val="0"/>
                <w:szCs w:val="21"/>
              </w:rPr>
              <w:br/>
              <w:t>□其他</w:t>
            </w:r>
          </w:p>
        </w:tc>
        <w:tc>
          <w:tcPr>
            <w:tcW w:w="1175" w:type="dxa"/>
            <w:vMerge/>
            <w:vAlign w:val="center"/>
          </w:tcPr>
          <w:p w:rsidR="00DF1FCB" w:rsidRDefault="00DF1FCB">
            <w:pPr>
              <w:widowControl/>
              <w:spacing w:line="320" w:lineRule="exact"/>
              <w:jc w:val="left"/>
              <w:rPr>
                <w:rFonts w:ascii="仿宋_GB2312" w:eastAsia="仿宋_GB2312" w:hAnsi="仿宋_GB2312" w:cs="仿宋_GB2312"/>
                <w:kern w:val="0"/>
                <w:szCs w:val="21"/>
              </w:rPr>
            </w:pPr>
          </w:p>
        </w:tc>
      </w:tr>
      <w:tr w:rsidR="00DF1FCB" w:rsidTr="00692E15">
        <w:trPr>
          <w:trHeight w:val="567"/>
        </w:trPr>
        <w:tc>
          <w:tcPr>
            <w:tcW w:w="1232" w:type="dxa"/>
            <w:vAlign w:val="center"/>
          </w:tcPr>
          <w:p w:rsidR="00DF1FCB" w:rsidRDefault="00C60CD3">
            <w:pPr>
              <w:widowControl/>
              <w:spacing w:line="320" w:lineRule="exact"/>
              <w:jc w:val="center"/>
              <w:rPr>
                <w:rFonts w:ascii="仿宋_GB2312" w:eastAsia="仿宋_GB2312" w:hAnsi="仿宋_GB2312" w:cs="仿宋_GB2312"/>
                <w:kern w:val="0"/>
                <w:szCs w:val="21"/>
              </w:rPr>
            </w:pPr>
            <w:r>
              <w:rPr>
                <w:rFonts w:ascii="仿宋_GB2312" w:eastAsia="仿宋_GB2312" w:hAnsi="仿宋_GB2312" w:cs="仿宋_GB2312" w:hint="eastAsia"/>
                <w:color w:val="333333"/>
                <w:kern w:val="0"/>
                <w:szCs w:val="21"/>
              </w:rPr>
              <w:t>安溪兵事</w:t>
            </w:r>
          </w:p>
        </w:tc>
        <w:tc>
          <w:tcPr>
            <w:tcW w:w="1144" w:type="dxa"/>
            <w:vAlign w:val="center"/>
          </w:tcPr>
          <w:p w:rsidR="00DF1FCB" w:rsidRDefault="00C60CD3">
            <w:pPr>
              <w:widowControl/>
              <w:spacing w:line="320" w:lineRule="exact"/>
              <w:jc w:val="center"/>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安溪兵事</w:t>
            </w:r>
          </w:p>
        </w:tc>
        <w:tc>
          <w:tcPr>
            <w:tcW w:w="2934"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《中华人民共和国政府信息公开条例》</w:t>
            </w:r>
          </w:p>
        </w:tc>
        <w:tc>
          <w:tcPr>
            <w:tcW w:w="1035"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□决策</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□执行</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宋体" w:cs="宋体" w:hint="eastAsia"/>
                <w:kern w:val="0"/>
                <w:szCs w:val="21"/>
              </w:rPr>
              <w:t>√</w:t>
            </w:r>
            <w:r>
              <w:rPr>
                <w:rFonts w:ascii="仿宋_GB2312" w:eastAsia="仿宋_GB2312" w:hAnsi="仿宋_GB2312" w:cs="仿宋_GB2312" w:hint="eastAsia"/>
                <w:kern w:val="0"/>
                <w:szCs w:val="21"/>
              </w:rPr>
              <w:t>管理</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□服务</w:t>
            </w:r>
          </w:p>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□结果</w:t>
            </w:r>
          </w:p>
        </w:tc>
        <w:tc>
          <w:tcPr>
            <w:tcW w:w="936"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宋体" w:cs="宋体" w:hint="eastAsia"/>
                <w:kern w:val="0"/>
                <w:szCs w:val="21"/>
              </w:rPr>
              <w:t>安溪畲族乡人民政府</w:t>
            </w:r>
          </w:p>
        </w:tc>
        <w:tc>
          <w:tcPr>
            <w:tcW w:w="2505" w:type="dxa"/>
            <w:vAlign w:val="center"/>
          </w:tcPr>
          <w:p w:rsidR="00DF1FCB" w:rsidRDefault="00C60CD3">
            <w:pPr>
              <w:widowControl/>
              <w:spacing w:line="320" w:lineRule="exact"/>
              <w:rPr>
                <w:rFonts w:ascii="仿宋_GB2312" w:eastAsia="仿宋_GB2312" w:hAnsi="仿宋_GB2312" w:cs="仿宋_GB2312"/>
                <w:kern w:val="0"/>
                <w:szCs w:val="21"/>
              </w:rPr>
            </w:pPr>
            <w:bookmarkStart w:id="0" w:name="_GoBack"/>
            <w:bookmarkEnd w:id="0"/>
            <w:r>
              <w:rPr>
                <w:rFonts w:ascii="仿宋_GB2312" w:eastAsia="仿宋_GB2312" w:hAnsi="宋体" w:cs="宋体" w:hint="eastAsia"/>
                <w:kern w:val="0"/>
                <w:szCs w:val="21"/>
              </w:rPr>
              <w:t>兵事情况</w:t>
            </w:r>
          </w:p>
        </w:tc>
        <w:tc>
          <w:tcPr>
            <w:tcW w:w="1320"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自该政府信息形成或者变更之日起20个工作日内</w:t>
            </w:r>
          </w:p>
        </w:tc>
        <w:tc>
          <w:tcPr>
            <w:tcW w:w="959"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宋体" w:cs="宋体" w:hint="eastAsia"/>
                <w:kern w:val="0"/>
                <w:szCs w:val="21"/>
              </w:rPr>
              <w:t>√文本</w:t>
            </w:r>
            <w:r>
              <w:rPr>
                <w:rFonts w:ascii="仿宋_GB2312" w:eastAsia="仿宋_GB2312" w:hAnsi="宋体" w:cs="宋体" w:hint="eastAsia"/>
                <w:kern w:val="0"/>
                <w:szCs w:val="21"/>
              </w:rPr>
              <w:br/>
              <w:t>√图表</w:t>
            </w:r>
            <w:r>
              <w:rPr>
                <w:rFonts w:ascii="仿宋_GB2312" w:eastAsia="仿宋_GB2312" w:hAnsi="宋体" w:cs="宋体" w:hint="eastAsia"/>
                <w:kern w:val="0"/>
                <w:szCs w:val="21"/>
              </w:rPr>
              <w:br/>
              <w:t>□音频</w:t>
            </w:r>
            <w:r>
              <w:rPr>
                <w:rFonts w:ascii="仿宋_GB2312" w:eastAsia="仿宋_GB2312" w:hAnsi="宋体" w:cs="宋体" w:hint="eastAsia"/>
                <w:kern w:val="0"/>
                <w:szCs w:val="21"/>
              </w:rPr>
              <w:br/>
              <w:t>□视频</w:t>
            </w:r>
          </w:p>
        </w:tc>
        <w:tc>
          <w:tcPr>
            <w:tcW w:w="1546"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宋体" w:cs="宋体" w:hint="eastAsia"/>
                <w:kern w:val="0"/>
                <w:szCs w:val="21"/>
              </w:rPr>
              <w:t>√政府网站</w:t>
            </w:r>
            <w:r>
              <w:rPr>
                <w:rFonts w:ascii="仿宋_GB2312" w:eastAsia="仿宋_GB2312" w:hAnsi="宋体" w:cs="宋体" w:hint="eastAsia"/>
                <w:kern w:val="0"/>
                <w:szCs w:val="21"/>
              </w:rPr>
              <w:br/>
              <w:t>□新闻发布会</w:t>
            </w:r>
            <w:r>
              <w:rPr>
                <w:rFonts w:ascii="仿宋_GB2312" w:eastAsia="仿宋_GB2312" w:hAnsi="宋体" w:cs="宋体" w:hint="eastAsia"/>
                <w:kern w:val="0"/>
                <w:szCs w:val="21"/>
              </w:rPr>
              <w:br/>
              <w:t>□政策吹风会</w:t>
            </w:r>
            <w:r>
              <w:rPr>
                <w:rFonts w:ascii="仿宋_GB2312" w:eastAsia="仿宋_GB2312" w:hAnsi="宋体" w:cs="宋体" w:hint="eastAsia"/>
                <w:kern w:val="0"/>
                <w:szCs w:val="21"/>
              </w:rPr>
              <w:br/>
              <w:t>□政务新媒体</w:t>
            </w:r>
            <w:r>
              <w:rPr>
                <w:rFonts w:ascii="仿宋_GB2312" w:eastAsia="仿宋_GB2312" w:hAnsi="宋体" w:cs="宋体" w:hint="eastAsia"/>
                <w:kern w:val="0"/>
                <w:szCs w:val="21"/>
              </w:rPr>
              <w:br/>
              <w:t>□广播</w:t>
            </w:r>
            <w:r>
              <w:rPr>
                <w:rFonts w:ascii="仿宋_GB2312" w:eastAsia="仿宋_GB2312" w:hAnsi="宋体" w:cs="宋体" w:hint="eastAsia"/>
                <w:kern w:val="0"/>
                <w:szCs w:val="21"/>
              </w:rPr>
              <w:br/>
              <w:t>□电视</w:t>
            </w:r>
            <w:r>
              <w:rPr>
                <w:rFonts w:ascii="仿宋_GB2312" w:eastAsia="仿宋_GB2312" w:hAnsi="宋体" w:cs="宋体" w:hint="eastAsia"/>
                <w:kern w:val="0"/>
                <w:szCs w:val="21"/>
              </w:rPr>
              <w:br/>
              <w:t>□报纸</w:t>
            </w:r>
            <w:r>
              <w:rPr>
                <w:rFonts w:ascii="仿宋_GB2312" w:eastAsia="仿宋_GB2312" w:hAnsi="宋体" w:cs="宋体" w:hint="eastAsia"/>
                <w:kern w:val="0"/>
                <w:szCs w:val="21"/>
              </w:rPr>
              <w:br/>
              <w:t>√信息公告栏</w:t>
            </w:r>
            <w:r>
              <w:rPr>
                <w:rFonts w:ascii="仿宋_GB2312" w:eastAsia="仿宋_GB2312" w:hAnsi="宋体" w:cs="宋体" w:hint="eastAsia"/>
                <w:kern w:val="0"/>
                <w:szCs w:val="21"/>
              </w:rPr>
              <w:br/>
            </w:r>
            <w:r>
              <w:rPr>
                <w:rFonts w:ascii="仿宋_GB2312" w:eastAsia="仿宋_GB2312" w:hAnsi="宋体" w:cs="宋体" w:hint="eastAsia"/>
                <w:kern w:val="0"/>
                <w:szCs w:val="21"/>
              </w:rPr>
              <w:lastRenderedPageBreak/>
              <w:t>□其他</w:t>
            </w:r>
          </w:p>
        </w:tc>
        <w:tc>
          <w:tcPr>
            <w:tcW w:w="1175" w:type="dxa"/>
            <w:vMerge/>
            <w:vAlign w:val="center"/>
          </w:tcPr>
          <w:p w:rsidR="00DF1FCB" w:rsidRDefault="00DF1FCB">
            <w:pPr>
              <w:widowControl/>
              <w:spacing w:line="320" w:lineRule="exact"/>
              <w:jc w:val="left"/>
              <w:rPr>
                <w:rFonts w:ascii="仿宋_GB2312" w:eastAsia="仿宋_GB2312" w:hAnsi="仿宋_GB2312" w:cs="仿宋_GB2312"/>
                <w:kern w:val="0"/>
                <w:szCs w:val="21"/>
              </w:rPr>
            </w:pPr>
          </w:p>
        </w:tc>
      </w:tr>
      <w:tr w:rsidR="00DF1FCB" w:rsidTr="00692E15">
        <w:trPr>
          <w:trHeight w:val="567"/>
        </w:trPr>
        <w:tc>
          <w:tcPr>
            <w:tcW w:w="1232" w:type="dxa"/>
            <w:vAlign w:val="center"/>
          </w:tcPr>
          <w:p w:rsidR="00DF1FCB" w:rsidRDefault="00C60CD3">
            <w:pPr>
              <w:widowControl/>
              <w:spacing w:line="320" w:lineRule="exact"/>
              <w:jc w:val="center"/>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lastRenderedPageBreak/>
              <w:t>民政信息</w:t>
            </w:r>
          </w:p>
        </w:tc>
        <w:tc>
          <w:tcPr>
            <w:tcW w:w="1144" w:type="dxa"/>
            <w:vAlign w:val="center"/>
          </w:tcPr>
          <w:p w:rsidR="00DF1FCB" w:rsidRDefault="00C60CD3">
            <w:pPr>
              <w:widowControl/>
              <w:spacing w:line="320" w:lineRule="exact"/>
              <w:jc w:val="center"/>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民政信息</w:t>
            </w:r>
          </w:p>
        </w:tc>
        <w:tc>
          <w:tcPr>
            <w:tcW w:w="2934"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《中华人民共和国政府信息公开条例》</w:t>
            </w:r>
          </w:p>
        </w:tc>
        <w:tc>
          <w:tcPr>
            <w:tcW w:w="1035"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□决策</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□执行</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宋体" w:cs="宋体" w:hint="eastAsia"/>
                <w:kern w:val="0"/>
                <w:szCs w:val="21"/>
              </w:rPr>
              <w:t>√</w:t>
            </w:r>
            <w:r>
              <w:rPr>
                <w:rFonts w:ascii="仿宋_GB2312" w:eastAsia="仿宋_GB2312" w:hAnsi="仿宋_GB2312" w:cs="仿宋_GB2312" w:hint="eastAsia"/>
                <w:kern w:val="0"/>
                <w:szCs w:val="21"/>
              </w:rPr>
              <w:t>管理</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□服务</w:t>
            </w:r>
          </w:p>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□结果</w:t>
            </w:r>
          </w:p>
        </w:tc>
        <w:tc>
          <w:tcPr>
            <w:tcW w:w="936"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宋体" w:cs="宋体" w:hint="eastAsia"/>
                <w:kern w:val="0"/>
                <w:szCs w:val="21"/>
              </w:rPr>
              <w:t>安溪畲族乡人民政府</w:t>
            </w:r>
          </w:p>
        </w:tc>
        <w:tc>
          <w:tcPr>
            <w:tcW w:w="2505" w:type="dxa"/>
            <w:vAlign w:val="center"/>
          </w:tcPr>
          <w:p w:rsidR="00DF1FCB" w:rsidRDefault="00C60CD3">
            <w:pPr>
              <w:widowControl/>
              <w:adjustRightInd w:val="0"/>
              <w:snapToGrid w:val="0"/>
              <w:spacing w:line="340" w:lineRule="exact"/>
              <w:jc w:val="left"/>
              <w:rPr>
                <w:rFonts w:ascii="仿宋_GB2312" w:eastAsia="仿宋_GB2312" w:hAnsi="仿宋_GB2312" w:cs="仿宋_GB2312"/>
                <w:szCs w:val="21"/>
              </w:rPr>
            </w:pPr>
            <w:r>
              <w:rPr>
                <w:rFonts w:ascii="仿宋_GB2312" w:eastAsia="仿宋_GB2312" w:hAnsi="仿宋_GB2312" w:cs="仿宋_GB2312" w:hint="eastAsia"/>
                <w:szCs w:val="21"/>
              </w:rPr>
              <w:t>低保、特困人员救助供养、临时救助人数、政策、措施和实施情况</w:t>
            </w:r>
          </w:p>
        </w:tc>
        <w:tc>
          <w:tcPr>
            <w:tcW w:w="1320" w:type="dxa"/>
            <w:vAlign w:val="center"/>
          </w:tcPr>
          <w:p w:rsidR="00DF1FCB" w:rsidRDefault="00C60CD3">
            <w:pPr>
              <w:pStyle w:val="a4"/>
              <w:widowControl/>
              <w:snapToGrid w:val="0"/>
              <w:spacing w:before="0" w:beforeAutospacing="0" w:after="0" w:afterAutospacing="0" w:line="340" w:lineRule="exact"/>
              <w:jc w:val="center"/>
              <w:rPr>
                <w:rFonts w:ascii="仿宋_GB2312" w:hAnsi="仿宋_GB2312" w:cs="仿宋_GB2312"/>
                <w:sz w:val="21"/>
                <w:szCs w:val="21"/>
              </w:rPr>
            </w:pPr>
            <w:r>
              <w:rPr>
                <w:rFonts w:ascii="仿宋_GB2312" w:hAnsi="仿宋_GB2312" w:cs="仿宋_GB2312" w:hint="eastAsia"/>
                <w:sz w:val="21"/>
                <w:szCs w:val="21"/>
              </w:rPr>
              <w:t>自该政府信息形成或者变更之日起20个工作日内</w:t>
            </w:r>
          </w:p>
        </w:tc>
        <w:tc>
          <w:tcPr>
            <w:tcW w:w="959"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宋体" w:cs="宋体" w:hint="eastAsia"/>
                <w:kern w:val="0"/>
                <w:szCs w:val="21"/>
              </w:rPr>
              <w:t>√文本</w:t>
            </w:r>
            <w:r>
              <w:rPr>
                <w:rFonts w:ascii="仿宋_GB2312" w:eastAsia="仿宋_GB2312" w:hAnsi="宋体" w:cs="宋体" w:hint="eastAsia"/>
                <w:kern w:val="0"/>
                <w:szCs w:val="21"/>
              </w:rPr>
              <w:br/>
              <w:t>√图表</w:t>
            </w:r>
            <w:r>
              <w:rPr>
                <w:rFonts w:ascii="仿宋_GB2312" w:eastAsia="仿宋_GB2312" w:hAnsi="宋体" w:cs="宋体" w:hint="eastAsia"/>
                <w:kern w:val="0"/>
                <w:szCs w:val="21"/>
              </w:rPr>
              <w:br/>
              <w:t>□音频</w:t>
            </w:r>
            <w:r>
              <w:rPr>
                <w:rFonts w:ascii="仿宋_GB2312" w:eastAsia="仿宋_GB2312" w:hAnsi="宋体" w:cs="宋体" w:hint="eastAsia"/>
                <w:kern w:val="0"/>
                <w:szCs w:val="21"/>
              </w:rPr>
              <w:br/>
              <w:t>□视频</w:t>
            </w:r>
          </w:p>
        </w:tc>
        <w:tc>
          <w:tcPr>
            <w:tcW w:w="1546"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宋体" w:cs="宋体" w:hint="eastAsia"/>
                <w:kern w:val="0"/>
                <w:szCs w:val="21"/>
              </w:rPr>
              <w:t>√政府网站</w:t>
            </w:r>
            <w:r>
              <w:rPr>
                <w:rFonts w:ascii="仿宋_GB2312" w:eastAsia="仿宋_GB2312" w:hAnsi="宋体" w:cs="宋体" w:hint="eastAsia"/>
                <w:kern w:val="0"/>
                <w:szCs w:val="21"/>
              </w:rPr>
              <w:br/>
              <w:t>□新闻发布会</w:t>
            </w:r>
            <w:r>
              <w:rPr>
                <w:rFonts w:ascii="仿宋_GB2312" w:eastAsia="仿宋_GB2312" w:hAnsi="宋体" w:cs="宋体" w:hint="eastAsia"/>
                <w:kern w:val="0"/>
                <w:szCs w:val="21"/>
              </w:rPr>
              <w:br/>
              <w:t>□政策吹风会</w:t>
            </w:r>
            <w:r>
              <w:rPr>
                <w:rFonts w:ascii="仿宋_GB2312" w:eastAsia="仿宋_GB2312" w:hAnsi="宋体" w:cs="宋体" w:hint="eastAsia"/>
                <w:kern w:val="0"/>
                <w:szCs w:val="21"/>
              </w:rPr>
              <w:br/>
              <w:t>□政务新媒体</w:t>
            </w:r>
            <w:r>
              <w:rPr>
                <w:rFonts w:ascii="仿宋_GB2312" w:eastAsia="仿宋_GB2312" w:hAnsi="宋体" w:cs="宋体" w:hint="eastAsia"/>
                <w:kern w:val="0"/>
                <w:szCs w:val="21"/>
              </w:rPr>
              <w:br/>
              <w:t>□广播</w:t>
            </w:r>
            <w:r>
              <w:rPr>
                <w:rFonts w:ascii="仿宋_GB2312" w:eastAsia="仿宋_GB2312" w:hAnsi="宋体" w:cs="宋体" w:hint="eastAsia"/>
                <w:kern w:val="0"/>
                <w:szCs w:val="21"/>
              </w:rPr>
              <w:br/>
              <w:t>□电视</w:t>
            </w:r>
            <w:r>
              <w:rPr>
                <w:rFonts w:ascii="仿宋_GB2312" w:eastAsia="仿宋_GB2312" w:hAnsi="宋体" w:cs="宋体" w:hint="eastAsia"/>
                <w:kern w:val="0"/>
                <w:szCs w:val="21"/>
              </w:rPr>
              <w:br/>
              <w:t>□报纸</w:t>
            </w:r>
            <w:r>
              <w:rPr>
                <w:rFonts w:ascii="仿宋_GB2312" w:eastAsia="仿宋_GB2312" w:hAnsi="宋体" w:cs="宋体" w:hint="eastAsia"/>
                <w:kern w:val="0"/>
                <w:szCs w:val="21"/>
              </w:rPr>
              <w:br/>
              <w:t>√信息公告栏</w:t>
            </w:r>
            <w:r>
              <w:rPr>
                <w:rFonts w:ascii="仿宋_GB2312" w:eastAsia="仿宋_GB2312" w:hAnsi="宋体" w:cs="宋体" w:hint="eastAsia"/>
                <w:kern w:val="0"/>
                <w:szCs w:val="21"/>
              </w:rPr>
              <w:br/>
              <w:t>□其他</w:t>
            </w:r>
          </w:p>
        </w:tc>
        <w:tc>
          <w:tcPr>
            <w:tcW w:w="1175" w:type="dxa"/>
            <w:vMerge/>
            <w:vAlign w:val="center"/>
          </w:tcPr>
          <w:p w:rsidR="00DF1FCB" w:rsidRDefault="00DF1FCB">
            <w:pPr>
              <w:widowControl/>
              <w:spacing w:line="320" w:lineRule="exact"/>
              <w:jc w:val="left"/>
              <w:rPr>
                <w:rFonts w:ascii="仿宋_GB2312" w:eastAsia="仿宋_GB2312" w:hAnsi="仿宋_GB2312" w:cs="仿宋_GB2312"/>
                <w:kern w:val="0"/>
                <w:szCs w:val="21"/>
              </w:rPr>
            </w:pPr>
          </w:p>
        </w:tc>
      </w:tr>
      <w:tr w:rsidR="00DF1FCB" w:rsidTr="00692E15">
        <w:trPr>
          <w:trHeight w:val="567"/>
        </w:trPr>
        <w:tc>
          <w:tcPr>
            <w:tcW w:w="1232" w:type="dxa"/>
            <w:vMerge w:val="restart"/>
            <w:vAlign w:val="center"/>
          </w:tcPr>
          <w:p w:rsidR="00DF1FCB" w:rsidRDefault="00C60CD3">
            <w:pPr>
              <w:widowControl/>
              <w:spacing w:line="320" w:lineRule="exact"/>
              <w:jc w:val="center"/>
              <w:rPr>
                <w:rFonts w:ascii="仿宋_GB2312" w:eastAsia="仿宋_GB2312" w:hAnsi="仿宋_GB2312" w:cs="仿宋_GB2312"/>
                <w:color w:val="333333"/>
                <w:kern w:val="0"/>
                <w:szCs w:val="21"/>
              </w:rPr>
            </w:pPr>
            <w:r>
              <w:rPr>
                <w:rFonts w:ascii="仿宋_GB2312" w:eastAsia="仿宋_GB2312" w:hAnsi="仿宋_GB2312" w:cs="仿宋_GB2312" w:hint="eastAsia"/>
                <w:color w:val="000000"/>
                <w:kern w:val="0"/>
                <w:szCs w:val="21"/>
              </w:rPr>
              <w:t>行政权力运行</w:t>
            </w:r>
          </w:p>
        </w:tc>
        <w:tc>
          <w:tcPr>
            <w:tcW w:w="1144" w:type="dxa"/>
            <w:vAlign w:val="center"/>
          </w:tcPr>
          <w:p w:rsidR="00DF1FCB" w:rsidRDefault="00C60CD3">
            <w:pPr>
              <w:widowControl/>
              <w:spacing w:line="320" w:lineRule="exact"/>
              <w:jc w:val="center"/>
              <w:rPr>
                <w:rFonts w:ascii="仿宋_GB2312" w:eastAsia="仿宋_GB2312" w:hAnsi="仿宋_GB2312" w:cs="仿宋_GB2312"/>
                <w:color w:val="333333"/>
                <w:kern w:val="0"/>
                <w:szCs w:val="21"/>
              </w:rPr>
            </w:pPr>
            <w:r>
              <w:rPr>
                <w:rFonts w:ascii="仿宋_GB2312" w:eastAsia="仿宋_GB2312" w:hAnsi="仿宋_GB2312" w:cs="仿宋_GB2312" w:hint="eastAsia"/>
                <w:color w:val="000000"/>
                <w:kern w:val="0"/>
                <w:szCs w:val="21"/>
              </w:rPr>
              <w:t>行政许可</w:t>
            </w:r>
          </w:p>
        </w:tc>
        <w:tc>
          <w:tcPr>
            <w:tcW w:w="2934" w:type="dxa"/>
            <w:vMerge w:val="restart"/>
            <w:vAlign w:val="center"/>
          </w:tcPr>
          <w:p w:rsidR="00DF1FCB" w:rsidRDefault="00C60CD3">
            <w:pPr>
              <w:widowControl/>
              <w:spacing w:line="32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1.《中共中央办公厅 国务院办公厅印发〈关于推行地方各级政府工作部门权力清单制度的指导意见〉的通知》 </w:t>
            </w:r>
          </w:p>
          <w:p w:rsidR="00DF1FCB" w:rsidRDefault="00C60CD3">
            <w:pPr>
              <w:widowControl/>
              <w:spacing w:line="3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2.《浙江省人民政府办公厅关于加快推进深化权力清单责任清单有关工作的通知》                                                        3.《浙江省人民政府办公厅关于印发2018年浙江省政务公开工作要点的通知》</w:t>
            </w:r>
          </w:p>
          <w:p w:rsidR="00DF1FCB" w:rsidRDefault="00C60CD3">
            <w:pPr>
              <w:widowControl/>
              <w:spacing w:line="3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黑体" w:cs="黑体" w:hint="eastAsia"/>
                <w:color w:val="000000"/>
                <w:kern w:val="0"/>
                <w:szCs w:val="21"/>
              </w:rPr>
              <w:t>《中华人民共和国政府信息公开条例》</w:t>
            </w:r>
          </w:p>
        </w:tc>
        <w:tc>
          <w:tcPr>
            <w:tcW w:w="1035"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□决策</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□执行</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□管理</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宋体" w:cs="宋体" w:hint="eastAsia"/>
                <w:kern w:val="0"/>
                <w:szCs w:val="21"/>
              </w:rPr>
              <w:t>√</w:t>
            </w:r>
            <w:r>
              <w:rPr>
                <w:rFonts w:ascii="仿宋_GB2312" w:eastAsia="仿宋_GB2312" w:hAnsi="仿宋_GB2312" w:cs="仿宋_GB2312" w:hint="eastAsia"/>
                <w:kern w:val="0"/>
                <w:szCs w:val="21"/>
              </w:rPr>
              <w:t>服务</w:t>
            </w:r>
          </w:p>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宋体" w:cs="宋体" w:hint="eastAsia"/>
                <w:kern w:val="0"/>
                <w:szCs w:val="21"/>
              </w:rPr>
              <w:t>√</w:t>
            </w:r>
            <w:r>
              <w:rPr>
                <w:rFonts w:ascii="仿宋_GB2312" w:eastAsia="仿宋_GB2312" w:hAnsi="仿宋_GB2312" w:cs="仿宋_GB2312" w:hint="eastAsia"/>
                <w:kern w:val="0"/>
                <w:szCs w:val="21"/>
              </w:rPr>
              <w:t>结果</w:t>
            </w:r>
          </w:p>
        </w:tc>
        <w:tc>
          <w:tcPr>
            <w:tcW w:w="936" w:type="dxa"/>
            <w:vAlign w:val="center"/>
          </w:tcPr>
          <w:p w:rsidR="00DF1FCB" w:rsidRDefault="00C60CD3">
            <w:pPr>
              <w:widowControl/>
              <w:spacing w:line="320" w:lineRule="exact"/>
              <w:jc w:val="left"/>
              <w:rPr>
                <w:rFonts w:ascii="仿宋_GB2312" w:eastAsia="仿宋_GB2312" w:hAnsi="宋体" w:cs="宋体"/>
                <w:kern w:val="0"/>
                <w:szCs w:val="21"/>
              </w:rPr>
            </w:pPr>
            <w:r>
              <w:rPr>
                <w:rFonts w:ascii="仿宋_GB2312" w:eastAsia="仿宋_GB2312" w:hAnsi="宋体" w:cs="宋体" w:hint="eastAsia"/>
                <w:kern w:val="0"/>
                <w:szCs w:val="21"/>
              </w:rPr>
              <w:t>安溪畲族乡人民政府</w:t>
            </w:r>
          </w:p>
        </w:tc>
        <w:tc>
          <w:tcPr>
            <w:tcW w:w="2505" w:type="dxa"/>
            <w:vAlign w:val="center"/>
          </w:tcPr>
          <w:p w:rsidR="00DF1FCB" w:rsidRDefault="00C60CD3">
            <w:pPr>
              <w:widowControl/>
              <w:adjustRightInd w:val="0"/>
              <w:snapToGrid w:val="0"/>
              <w:spacing w:line="340" w:lineRule="exact"/>
              <w:jc w:val="left"/>
              <w:rPr>
                <w:rFonts w:ascii="仿宋_GB2312" w:eastAsia="仿宋_GB2312" w:hAnsi="仿宋_GB2312" w:cs="仿宋_GB2312"/>
                <w:szCs w:val="21"/>
              </w:rPr>
            </w:pPr>
            <w:r>
              <w:rPr>
                <w:rFonts w:ascii="仿宋_GB2312" w:eastAsia="仿宋_GB2312" w:hAnsi="仿宋_GB2312" w:cs="仿宋_GB2312" w:hint="eastAsia"/>
                <w:szCs w:val="21"/>
              </w:rPr>
              <w:t>建设工程规划许可等行政许可</w:t>
            </w:r>
          </w:p>
        </w:tc>
        <w:tc>
          <w:tcPr>
            <w:tcW w:w="1320" w:type="dxa"/>
            <w:vAlign w:val="center"/>
          </w:tcPr>
          <w:p w:rsidR="00DF1FCB" w:rsidRDefault="00C60CD3">
            <w:pPr>
              <w:pStyle w:val="a4"/>
              <w:widowControl/>
              <w:snapToGrid w:val="0"/>
              <w:spacing w:before="0" w:beforeAutospacing="0" w:after="0" w:afterAutospacing="0" w:line="340" w:lineRule="exact"/>
              <w:jc w:val="center"/>
              <w:rPr>
                <w:rFonts w:ascii="仿宋_GB2312" w:hAnsi="仿宋_GB2312" w:cs="仿宋_GB2312"/>
                <w:sz w:val="21"/>
                <w:szCs w:val="21"/>
              </w:rPr>
            </w:pPr>
            <w:r>
              <w:rPr>
                <w:rFonts w:ascii="仿宋_GB2312" w:hAnsi="仿宋_GB2312" w:cs="仿宋_GB2312" w:hint="eastAsia"/>
                <w:sz w:val="21"/>
                <w:szCs w:val="21"/>
              </w:rPr>
              <w:t>自该政府信息形成或者变更之日起20个工作日内</w:t>
            </w:r>
          </w:p>
        </w:tc>
        <w:tc>
          <w:tcPr>
            <w:tcW w:w="959"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宋体" w:cs="宋体" w:hint="eastAsia"/>
                <w:kern w:val="0"/>
                <w:szCs w:val="21"/>
              </w:rPr>
              <w:t>√文本</w:t>
            </w:r>
            <w:r>
              <w:rPr>
                <w:rFonts w:ascii="仿宋_GB2312" w:eastAsia="仿宋_GB2312" w:hAnsi="宋体" w:cs="宋体" w:hint="eastAsia"/>
                <w:kern w:val="0"/>
                <w:szCs w:val="21"/>
              </w:rPr>
              <w:br/>
              <w:t>√图表</w:t>
            </w:r>
            <w:r>
              <w:rPr>
                <w:rFonts w:ascii="仿宋_GB2312" w:eastAsia="仿宋_GB2312" w:hAnsi="宋体" w:cs="宋体" w:hint="eastAsia"/>
                <w:kern w:val="0"/>
                <w:szCs w:val="21"/>
              </w:rPr>
              <w:br/>
              <w:t>□音频</w:t>
            </w:r>
            <w:r>
              <w:rPr>
                <w:rFonts w:ascii="仿宋_GB2312" w:eastAsia="仿宋_GB2312" w:hAnsi="宋体" w:cs="宋体" w:hint="eastAsia"/>
                <w:kern w:val="0"/>
                <w:szCs w:val="21"/>
              </w:rPr>
              <w:br/>
              <w:t>□视频</w:t>
            </w:r>
          </w:p>
        </w:tc>
        <w:tc>
          <w:tcPr>
            <w:tcW w:w="1546" w:type="dxa"/>
            <w:vMerge w:val="restart"/>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宋体" w:cs="宋体" w:hint="eastAsia"/>
                <w:kern w:val="0"/>
                <w:szCs w:val="21"/>
              </w:rPr>
              <w:t>√政府网站</w:t>
            </w:r>
            <w:r>
              <w:rPr>
                <w:rFonts w:ascii="仿宋_GB2312" w:eastAsia="仿宋_GB2312" w:hAnsi="宋体" w:cs="宋体" w:hint="eastAsia"/>
                <w:kern w:val="0"/>
                <w:szCs w:val="21"/>
              </w:rPr>
              <w:br/>
              <w:t>□新闻发布会</w:t>
            </w:r>
            <w:r>
              <w:rPr>
                <w:rFonts w:ascii="仿宋_GB2312" w:eastAsia="仿宋_GB2312" w:hAnsi="宋体" w:cs="宋体" w:hint="eastAsia"/>
                <w:kern w:val="0"/>
                <w:szCs w:val="21"/>
              </w:rPr>
              <w:br/>
              <w:t>□政策吹风会</w:t>
            </w:r>
            <w:r>
              <w:rPr>
                <w:rFonts w:ascii="仿宋_GB2312" w:eastAsia="仿宋_GB2312" w:hAnsi="宋体" w:cs="宋体" w:hint="eastAsia"/>
                <w:kern w:val="0"/>
                <w:szCs w:val="21"/>
              </w:rPr>
              <w:br/>
              <w:t>□政务新媒体</w:t>
            </w:r>
            <w:r>
              <w:rPr>
                <w:rFonts w:ascii="仿宋_GB2312" w:eastAsia="仿宋_GB2312" w:hAnsi="宋体" w:cs="宋体" w:hint="eastAsia"/>
                <w:kern w:val="0"/>
                <w:szCs w:val="21"/>
              </w:rPr>
              <w:br/>
              <w:t>□广播</w:t>
            </w:r>
            <w:r>
              <w:rPr>
                <w:rFonts w:ascii="仿宋_GB2312" w:eastAsia="仿宋_GB2312" w:hAnsi="宋体" w:cs="宋体" w:hint="eastAsia"/>
                <w:kern w:val="0"/>
                <w:szCs w:val="21"/>
              </w:rPr>
              <w:br/>
              <w:t>□电视</w:t>
            </w:r>
            <w:r>
              <w:rPr>
                <w:rFonts w:ascii="仿宋_GB2312" w:eastAsia="仿宋_GB2312" w:hAnsi="宋体" w:cs="宋体" w:hint="eastAsia"/>
                <w:kern w:val="0"/>
                <w:szCs w:val="21"/>
              </w:rPr>
              <w:br/>
              <w:t>□报纸</w:t>
            </w:r>
            <w:r>
              <w:rPr>
                <w:rFonts w:ascii="仿宋_GB2312" w:eastAsia="仿宋_GB2312" w:hAnsi="宋体" w:cs="宋体" w:hint="eastAsia"/>
                <w:kern w:val="0"/>
                <w:szCs w:val="21"/>
              </w:rPr>
              <w:br/>
              <w:t>√信息公告栏</w:t>
            </w:r>
            <w:r>
              <w:rPr>
                <w:rFonts w:ascii="仿宋_GB2312" w:eastAsia="仿宋_GB2312" w:hAnsi="宋体" w:cs="宋体" w:hint="eastAsia"/>
                <w:kern w:val="0"/>
                <w:szCs w:val="21"/>
              </w:rPr>
              <w:br/>
              <w:t>□其他</w:t>
            </w:r>
          </w:p>
        </w:tc>
        <w:tc>
          <w:tcPr>
            <w:tcW w:w="1175" w:type="dxa"/>
            <w:vMerge/>
            <w:vAlign w:val="center"/>
          </w:tcPr>
          <w:p w:rsidR="00DF1FCB" w:rsidRDefault="00DF1FCB">
            <w:pPr>
              <w:widowControl/>
              <w:spacing w:line="320" w:lineRule="exact"/>
              <w:jc w:val="left"/>
              <w:rPr>
                <w:rFonts w:ascii="仿宋_GB2312" w:eastAsia="仿宋_GB2312" w:hAnsi="仿宋_GB2312" w:cs="仿宋_GB2312"/>
                <w:kern w:val="0"/>
                <w:szCs w:val="21"/>
              </w:rPr>
            </w:pPr>
          </w:p>
        </w:tc>
      </w:tr>
      <w:tr w:rsidR="00DF1FCB" w:rsidTr="00692E15">
        <w:trPr>
          <w:trHeight w:val="567"/>
        </w:trPr>
        <w:tc>
          <w:tcPr>
            <w:tcW w:w="1232" w:type="dxa"/>
            <w:vMerge/>
            <w:vAlign w:val="center"/>
          </w:tcPr>
          <w:p w:rsidR="00DF1FCB" w:rsidRDefault="00DF1FCB">
            <w:pPr>
              <w:widowControl/>
              <w:spacing w:line="320" w:lineRule="exact"/>
              <w:jc w:val="center"/>
              <w:rPr>
                <w:rFonts w:ascii="仿宋_GB2312" w:eastAsia="仿宋_GB2312" w:hAnsi="仿宋_GB2312" w:cs="仿宋_GB2312"/>
                <w:color w:val="333333"/>
                <w:kern w:val="0"/>
                <w:szCs w:val="21"/>
              </w:rPr>
            </w:pPr>
          </w:p>
        </w:tc>
        <w:tc>
          <w:tcPr>
            <w:tcW w:w="1144" w:type="dxa"/>
            <w:vAlign w:val="center"/>
          </w:tcPr>
          <w:p w:rsidR="00DF1FCB" w:rsidRDefault="00C60CD3">
            <w:pPr>
              <w:widowControl/>
              <w:spacing w:line="320" w:lineRule="exact"/>
              <w:jc w:val="center"/>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行政处罚</w:t>
            </w:r>
          </w:p>
        </w:tc>
        <w:tc>
          <w:tcPr>
            <w:tcW w:w="2934" w:type="dxa"/>
            <w:vMerge/>
            <w:vAlign w:val="center"/>
          </w:tcPr>
          <w:p w:rsidR="00DF1FCB" w:rsidRDefault="00DF1FCB">
            <w:pPr>
              <w:widowControl/>
              <w:spacing w:line="320" w:lineRule="exact"/>
              <w:jc w:val="left"/>
              <w:rPr>
                <w:rFonts w:ascii="仿宋_GB2312" w:eastAsia="仿宋_GB2312" w:hAnsi="仿宋_GB2312" w:cs="仿宋_GB2312"/>
                <w:kern w:val="0"/>
                <w:szCs w:val="21"/>
              </w:rPr>
            </w:pPr>
          </w:p>
        </w:tc>
        <w:tc>
          <w:tcPr>
            <w:tcW w:w="1035"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□决策</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□执行</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□管理</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宋体" w:cs="宋体" w:hint="eastAsia"/>
                <w:kern w:val="0"/>
                <w:szCs w:val="21"/>
              </w:rPr>
              <w:t>√</w:t>
            </w:r>
            <w:r>
              <w:rPr>
                <w:rFonts w:ascii="仿宋_GB2312" w:eastAsia="仿宋_GB2312" w:hAnsi="仿宋_GB2312" w:cs="仿宋_GB2312" w:hint="eastAsia"/>
                <w:kern w:val="0"/>
                <w:szCs w:val="21"/>
              </w:rPr>
              <w:t>服务</w:t>
            </w:r>
          </w:p>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宋体" w:cs="宋体" w:hint="eastAsia"/>
                <w:kern w:val="0"/>
                <w:szCs w:val="21"/>
              </w:rPr>
              <w:t>√</w:t>
            </w:r>
            <w:r>
              <w:rPr>
                <w:rFonts w:ascii="仿宋_GB2312" w:eastAsia="仿宋_GB2312" w:hAnsi="仿宋_GB2312" w:cs="仿宋_GB2312" w:hint="eastAsia"/>
                <w:kern w:val="0"/>
                <w:szCs w:val="21"/>
              </w:rPr>
              <w:t>结果</w:t>
            </w:r>
          </w:p>
        </w:tc>
        <w:tc>
          <w:tcPr>
            <w:tcW w:w="936" w:type="dxa"/>
            <w:vAlign w:val="center"/>
          </w:tcPr>
          <w:p w:rsidR="00DF1FCB" w:rsidRDefault="00C60CD3">
            <w:pPr>
              <w:widowControl/>
              <w:spacing w:line="320" w:lineRule="exact"/>
              <w:jc w:val="left"/>
              <w:rPr>
                <w:rFonts w:ascii="仿宋_GB2312" w:eastAsia="仿宋_GB2312" w:hAnsi="宋体" w:cs="宋体"/>
                <w:kern w:val="0"/>
                <w:szCs w:val="21"/>
              </w:rPr>
            </w:pPr>
            <w:r>
              <w:rPr>
                <w:rFonts w:ascii="仿宋_GB2312" w:eastAsia="仿宋_GB2312" w:hAnsi="宋体" w:cs="宋体" w:hint="eastAsia"/>
                <w:kern w:val="0"/>
                <w:szCs w:val="21"/>
              </w:rPr>
              <w:t>安溪畲族乡人民政府</w:t>
            </w:r>
          </w:p>
        </w:tc>
        <w:tc>
          <w:tcPr>
            <w:tcW w:w="2505" w:type="dxa"/>
            <w:vAlign w:val="center"/>
          </w:tcPr>
          <w:p w:rsidR="00DF1FCB" w:rsidRDefault="00C60CD3">
            <w:pPr>
              <w:widowControl/>
              <w:adjustRightInd w:val="0"/>
              <w:snapToGrid w:val="0"/>
              <w:spacing w:line="340" w:lineRule="exact"/>
              <w:jc w:val="left"/>
              <w:rPr>
                <w:rFonts w:ascii="仿宋_GB2312" w:eastAsia="仿宋_GB2312" w:hAnsi="仿宋_GB2312" w:cs="仿宋_GB2312"/>
                <w:szCs w:val="21"/>
              </w:rPr>
            </w:pPr>
            <w:r>
              <w:rPr>
                <w:rFonts w:ascii="仿宋_GB2312" w:eastAsia="仿宋_GB2312" w:hAnsi="仿宋_GB2312" w:cs="仿宋_GB2312" w:hint="eastAsia"/>
                <w:szCs w:val="21"/>
              </w:rPr>
              <w:t>农村居民未经批准或者违反规划的规定建住宅等违反规定的处罚</w:t>
            </w:r>
          </w:p>
        </w:tc>
        <w:tc>
          <w:tcPr>
            <w:tcW w:w="1320" w:type="dxa"/>
            <w:vAlign w:val="center"/>
          </w:tcPr>
          <w:p w:rsidR="00DF1FCB" w:rsidRDefault="00C60CD3">
            <w:pPr>
              <w:pStyle w:val="a4"/>
              <w:widowControl/>
              <w:snapToGrid w:val="0"/>
              <w:spacing w:before="0" w:beforeAutospacing="0" w:after="0" w:afterAutospacing="0" w:line="340" w:lineRule="exact"/>
              <w:jc w:val="center"/>
              <w:rPr>
                <w:rFonts w:ascii="仿宋_GB2312" w:hAnsi="仿宋_GB2312" w:cs="仿宋_GB2312"/>
                <w:sz w:val="21"/>
                <w:szCs w:val="21"/>
              </w:rPr>
            </w:pPr>
            <w:r>
              <w:rPr>
                <w:rFonts w:ascii="仿宋_GB2312" w:hAnsi="仿宋_GB2312" w:cs="仿宋_GB2312" w:hint="eastAsia"/>
                <w:sz w:val="21"/>
                <w:szCs w:val="21"/>
              </w:rPr>
              <w:t>自该政府信息形成或者变更之日起20个工作日内</w:t>
            </w:r>
          </w:p>
        </w:tc>
        <w:tc>
          <w:tcPr>
            <w:tcW w:w="959"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宋体" w:cs="宋体" w:hint="eastAsia"/>
                <w:kern w:val="0"/>
                <w:szCs w:val="21"/>
              </w:rPr>
              <w:t>√文本</w:t>
            </w:r>
            <w:r>
              <w:rPr>
                <w:rFonts w:ascii="仿宋_GB2312" w:eastAsia="仿宋_GB2312" w:hAnsi="宋体" w:cs="宋体" w:hint="eastAsia"/>
                <w:kern w:val="0"/>
                <w:szCs w:val="21"/>
              </w:rPr>
              <w:br/>
              <w:t>√图表</w:t>
            </w:r>
            <w:r>
              <w:rPr>
                <w:rFonts w:ascii="仿宋_GB2312" w:eastAsia="仿宋_GB2312" w:hAnsi="宋体" w:cs="宋体" w:hint="eastAsia"/>
                <w:kern w:val="0"/>
                <w:szCs w:val="21"/>
              </w:rPr>
              <w:br/>
              <w:t>□音频</w:t>
            </w:r>
            <w:r>
              <w:rPr>
                <w:rFonts w:ascii="仿宋_GB2312" w:eastAsia="仿宋_GB2312" w:hAnsi="宋体" w:cs="宋体" w:hint="eastAsia"/>
                <w:kern w:val="0"/>
                <w:szCs w:val="21"/>
              </w:rPr>
              <w:br/>
              <w:t>□视频</w:t>
            </w:r>
          </w:p>
        </w:tc>
        <w:tc>
          <w:tcPr>
            <w:tcW w:w="1546" w:type="dxa"/>
            <w:vMerge/>
            <w:vAlign w:val="center"/>
          </w:tcPr>
          <w:p w:rsidR="00DF1FCB" w:rsidRDefault="00DF1FCB">
            <w:pPr>
              <w:widowControl/>
              <w:spacing w:line="320" w:lineRule="exact"/>
              <w:rPr>
                <w:rFonts w:ascii="仿宋_GB2312" w:eastAsia="仿宋_GB2312" w:hAnsi="仿宋_GB2312" w:cs="仿宋_GB2312"/>
                <w:kern w:val="0"/>
                <w:szCs w:val="21"/>
              </w:rPr>
            </w:pPr>
          </w:p>
        </w:tc>
        <w:tc>
          <w:tcPr>
            <w:tcW w:w="1175" w:type="dxa"/>
            <w:vMerge/>
            <w:vAlign w:val="center"/>
          </w:tcPr>
          <w:p w:rsidR="00DF1FCB" w:rsidRDefault="00DF1FCB">
            <w:pPr>
              <w:widowControl/>
              <w:spacing w:line="320" w:lineRule="exact"/>
              <w:jc w:val="left"/>
              <w:rPr>
                <w:rFonts w:ascii="仿宋_GB2312" w:eastAsia="仿宋_GB2312" w:hAnsi="仿宋_GB2312" w:cs="仿宋_GB2312"/>
                <w:kern w:val="0"/>
                <w:szCs w:val="21"/>
              </w:rPr>
            </w:pPr>
          </w:p>
        </w:tc>
      </w:tr>
      <w:tr w:rsidR="00DF1FCB" w:rsidTr="00692E15">
        <w:trPr>
          <w:trHeight w:val="567"/>
        </w:trPr>
        <w:tc>
          <w:tcPr>
            <w:tcW w:w="1232" w:type="dxa"/>
            <w:vMerge/>
            <w:vAlign w:val="center"/>
          </w:tcPr>
          <w:p w:rsidR="00DF1FCB" w:rsidRDefault="00DF1FCB">
            <w:pPr>
              <w:widowControl/>
              <w:spacing w:line="320" w:lineRule="exact"/>
              <w:jc w:val="center"/>
              <w:rPr>
                <w:rFonts w:ascii="仿宋_GB2312" w:eastAsia="仿宋_GB2312" w:hAnsi="仿宋_GB2312" w:cs="仿宋_GB2312"/>
                <w:color w:val="333333"/>
                <w:kern w:val="0"/>
                <w:szCs w:val="21"/>
              </w:rPr>
            </w:pPr>
          </w:p>
        </w:tc>
        <w:tc>
          <w:tcPr>
            <w:tcW w:w="1144" w:type="dxa"/>
            <w:vAlign w:val="center"/>
          </w:tcPr>
          <w:p w:rsidR="00DF1FCB" w:rsidRDefault="00C60CD3">
            <w:pPr>
              <w:widowControl/>
              <w:spacing w:line="320" w:lineRule="exact"/>
              <w:jc w:val="center"/>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行政服务</w:t>
            </w:r>
          </w:p>
        </w:tc>
        <w:tc>
          <w:tcPr>
            <w:tcW w:w="2934" w:type="dxa"/>
            <w:vMerge/>
            <w:vAlign w:val="center"/>
          </w:tcPr>
          <w:p w:rsidR="00DF1FCB" w:rsidRDefault="00DF1FCB">
            <w:pPr>
              <w:widowControl/>
              <w:spacing w:line="320" w:lineRule="exact"/>
              <w:jc w:val="left"/>
              <w:rPr>
                <w:rFonts w:ascii="仿宋_GB2312" w:eastAsia="仿宋_GB2312" w:hAnsi="仿宋_GB2312" w:cs="仿宋_GB2312"/>
                <w:kern w:val="0"/>
                <w:szCs w:val="21"/>
              </w:rPr>
            </w:pPr>
          </w:p>
        </w:tc>
        <w:tc>
          <w:tcPr>
            <w:tcW w:w="1035"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□决策</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□执行</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□管理</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宋体" w:cs="宋体" w:hint="eastAsia"/>
                <w:kern w:val="0"/>
                <w:szCs w:val="21"/>
              </w:rPr>
              <w:lastRenderedPageBreak/>
              <w:t>√</w:t>
            </w:r>
            <w:r>
              <w:rPr>
                <w:rFonts w:ascii="仿宋_GB2312" w:eastAsia="仿宋_GB2312" w:hAnsi="仿宋_GB2312" w:cs="仿宋_GB2312" w:hint="eastAsia"/>
                <w:kern w:val="0"/>
                <w:szCs w:val="21"/>
              </w:rPr>
              <w:t>服务</w:t>
            </w:r>
          </w:p>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宋体" w:cs="宋体" w:hint="eastAsia"/>
                <w:kern w:val="0"/>
                <w:szCs w:val="21"/>
              </w:rPr>
              <w:t>√</w:t>
            </w:r>
            <w:r>
              <w:rPr>
                <w:rFonts w:ascii="仿宋_GB2312" w:eastAsia="仿宋_GB2312" w:hAnsi="仿宋_GB2312" w:cs="仿宋_GB2312" w:hint="eastAsia"/>
                <w:kern w:val="0"/>
                <w:szCs w:val="21"/>
              </w:rPr>
              <w:t>结果</w:t>
            </w:r>
          </w:p>
        </w:tc>
        <w:tc>
          <w:tcPr>
            <w:tcW w:w="936" w:type="dxa"/>
            <w:vAlign w:val="center"/>
          </w:tcPr>
          <w:p w:rsidR="00DF1FCB" w:rsidRDefault="00C60CD3">
            <w:pPr>
              <w:widowControl/>
              <w:spacing w:line="320" w:lineRule="exact"/>
              <w:jc w:val="left"/>
              <w:rPr>
                <w:rFonts w:ascii="仿宋_GB2312" w:eastAsia="仿宋_GB2312" w:hAnsi="宋体" w:cs="宋体"/>
                <w:kern w:val="0"/>
                <w:szCs w:val="21"/>
              </w:rPr>
            </w:pPr>
            <w:r>
              <w:rPr>
                <w:rFonts w:ascii="仿宋_GB2312" w:eastAsia="仿宋_GB2312" w:hAnsi="宋体" w:cs="宋体" w:hint="eastAsia"/>
                <w:kern w:val="0"/>
                <w:szCs w:val="21"/>
              </w:rPr>
              <w:lastRenderedPageBreak/>
              <w:t>安溪畲族乡人民政府</w:t>
            </w:r>
          </w:p>
        </w:tc>
        <w:tc>
          <w:tcPr>
            <w:tcW w:w="2505" w:type="dxa"/>
            <w:vAlign w:val="center"/>
          </w:tcPr>
          <w:p w:rsidR="00DF1FCB" w:rsidRDefault="00C60CD3">
            <w:pPr>
              <w:widowControl/>
              <w:adjustRightInd w:val="0"/>
              <w:snapToGrid w:val="0"/>
              <w:spacing w:line="340" w:lineRule="exact"/>
              <w:jc w:val="left"/>
              <w:rPr>
                <w:rFonts w:ascii="仿宋_GB2312" w:eastAsia="仿宋_GB2312" w:hAnsi="仿宋_GB2312" w:cs="仿宋_GB2312"/>
                <w:szCs w:val="21"/>
              </w:rPr>
            </w:pPr>
            <w:r>
              <w:rPr>
                <w:rFonts w:ascii="仿宋_GB2312" w:eastAsia="仿宋_GB2312" w:hAnsi="仿宋_GB2312" w:cs="仿宋_GB2312" w:hint="eastAsia"/>
                <w:szCs w:val="21"/>
              </w:rPr>
              <w:t>村民自治章程、村规民约、罢免村民委员会成员要求和结果等行政备案</w:t>
            </w:r>
          </w:p>
        </w:tc>
        <w:tc>
          <w:tcPr>
            <w:tcW w:w="1320" w:type="dxa"/>
            <w:vAlign w:val="center"/>
          </w:tcPr>
          <w:p w:rsidR="00DF1FCB" w:rsidRDefault="00C60CD3">
            <w:pPr>
              <w:pStyle w:val="a4"/>
              <w:widowControl/>
              <w:snapToGrid w:val="0"/>
              <w:spacing w:before="0" w:beforeAutospacing="0" w:after="0" w:afterAutospacing="0" w:line="340" w:lineRule="exact"/>
              <w:jc w:val="center"/>
              <w:rPr>
                <w:rFonts w:ascii="仿宋_GB2312" w:hAnsi="仿宋_GB2312" w:cs="仿宋_GB2312"/>
                <w:sz w:val="21"/>
                <w:szCs w:val="21"/>
              </w:rPr>
            </w:pPr>
            <w:r>
              <w:rPr>
                <w:rFonts w:ascii="仿宋_GB2312" w:hAnsi="仿宋_GB2312" w:cs="仿宋_GB2312" w:hint="eastAsia"/>
                <w:sz w:val="21"/>
                <w:szCs w:val="21"/>
              </w:rPr>
              <w:t>自该政府信息形成或者变更之日起</w:t>
            </w:r>
            <w:r>
              <w:rPr>
                <w:rFonts w:ascii="仿宋_GB2312" w:hAnsi="仿宋_GB2312" w:cs="仿宋_GB2312" w:hint="eastAsia"/>
                <w:sz w:val="21"/>
                <w:szCs w:val="21"/>
              </w:rPr>
              <w:lastRenderedPageBreak/>
              <w:t>20个工作日内</w:t>
            </w:r>
          </w:p>
        </w:tc>
        <w:tc>
          <w:tcPr>
            <w:tcW w:w="959"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宋体" w:cs="宋体" w:hint="eastAsia"/>
                <w:kern w:val="0"/>
                <w:szCs w:val="21"/>
              </w:rPr>
              <w:lastRenderedPageBreak/>
              <w:t>√文本</w:t>
            </w:r>
            <w:r>
              <w:rPr>
                <w:rFonts w:ascii="仿宋_GB2312" w:eastAsia="仿宋_GB2312" w:hAnsi="宋体" w:cs="宋体" w:hint="eastAsia"/>
                <w:kern w:val="0"/>
                <w:szCs w:val="21"/>
              </w:rPr>
              <w:br/>
              <w:t>√图表</w:t>
            </w:r>
            <w:r>
              <w:rPr>
                <w:rFonts w:ascii="仿宋_GB2312" w:eastAsia="仿宋_GB2312" w:hAnsi="宋体" w:cs="宋体" w:hint="eastAsia"/>
                <w:kern w:val="0"/>
                <w:szCs w:val="21"/>
              </w:rPr>
              <w:br/>
              <w:t>□音频</w:t>
            </w:r>
            <w:r>
              <w:rPr>
                <w:rFonts w:ascii="仿宋_GB2312" w:eastAsia="仿宋_GB2312" w:hAnsi="宋体" w:cs="宋体" w:hint="eastAsia"/>
                <w:kern w:val="0"/>
                <w:szCs w:val="21"/>
              </w:rPr>
              <w:br/>
            </w:r>
            <w:r>
              <w:rPr>
                <w:rFonts w:ascii="仿宋_GB2312" w:eastAsia="仿宋_GB2312" w:hAnsi="宋体" w:cs="宋体" w:hint="eastAsia"/>
                <w:kern w:val="0"/>
                <w:szCs w:val="21"/>
              </w:rPr>
              <w:lastRenderedPageBreak/>
              <w:t>□视频</w:t>
            </w:r>
          </w:p>
        </w:tc>
        <w:tc>
          <w:tcPr>
            <w:tcW w:w="1546" w:type="dxa"/>
            <w:vMerge/>
            <w:vAlign w:val="center"/>
          </w:tcPr>
          <w:p w:rsidR="00DF1FCB" w:rsidRDefault="00DF1FCB">
            <w:pPr>
              <w:widowControl/>
              <w:spacing w:line="320" w:lineRule="exact"/>
              <w:rPr>
                <w:rFonts w:ascii="仿宋_GB2312" w:eastAsia="仿宋_GB2312" w:hAnsi="仿宋_GB2312" w:cs="仿宋_GB2312"/>
                <w:kern w:val="0"/>
                <w:szCs w:val="21"/>
              </w:rPr>
            </w:pPr>
          </w:p>
        </w:tc>
        <w:tc>
          <w:tcPr>
            <w:tcW w:w="1175" w:type="dxa"/>
            <w:vMerge/>
            <w:vAlign w:val="center"/>
          </w:tcPr>
          <w:p w:rsidR="00DF1FCB" w:rsidRDefault="00DF1FCB">
            <w:pPr>
              <w:widowControl/>
              <w:spacing w:line="320" w:lineRule="exact"/>
              <w:jc w:val="left"/>
              <w:rPr>
                <w:rFonts w:ascii="仿宋_GB2312" w:eastAsia="仿宋_GB2312" w:hAnsi="仿宋_GB2312" w:cs="仿宋_GB2312"/>
                <w:kern w:val="0"/>
                <w:szCs w:val="21"/>
              </w:rPr>
            </w:pPr>
          </w:p>
        </w:tc>
      </w:tr>
      <w:tr w:rsidR="00DF1FCB" w:rsidTr="00692E15">
        <w:trPr>
          <w:trHeight w:val="567"/>
        </w:trPr>
        <w:tc>
          <w:tcPr>
            <w:tcW w:w="1232" w:type="dxa"/>
            <w:vMerge w:val="restart"/>
            <w:vAlign w:val="center"/>
          </w:tcPr>
          <w:p w:rsidR="00DF1FCB" w:rsidRDefault="00C60CD3">
            <w:pPr>
              <w:widowControl/>
              <w:spacing w:line="240" w:lineRule="exact"/>
              <w:jc w:val="center"/>
              <w:rPr>
                <w:rFonts w:ascii="仿宋_GB2312" w:eastAsia="仿宋_GB2312" w:hAnsi="黑体" w:cs="黑体"/>
                <w:color w:val="000000"/>
                <w:kern w:val="0"/>
                <w:szCs w:val="21"/>
              </w:rPr>
            </w:pPr>
            <w:r>
              <w:rPr>
                <w:rFonts w:ascii="仿宋_GB2312" w:eastAsia="仿宋_GB2312" w:hAnsi="黑体" w:cs="黑体" w:hint="eastAsia"/>
                <w:color w:val="000000"/>
                <w:kern w:val="0"/>
                <w:szCs w:val="21"/>
              </w:rPr>
              <w:lastRenderedPageBreak/>
              <w:t>人事信息</w:t>
            </w:r>
          </w:p>
        </w:tc>
        <w:tc>
          <w:tcPr>
            <w:tcW w:w="1144" w:type="dxa"/>
            <w:vAlign w:val="center"/>
          </w:tcPr>
          <w:p w:rsidR="00DF1FCB" w:rsidRDefault="00C60CD3">
            <w:pPr>
              <w:widowControl/>
              <w:spacing w:line="240" w:lineRule="exact"/>
              <w:jc w:val="center"/>
              <w:rPr>
                <w:rFonts w:ascii="仿宋_GB2312" w:eastAsia="仿宋_GB2312" w:hAnsi="黑体" w:cs="黑体"/>
                <w:color w:val="000000"/>
                <w:kern w:val="0"/>
                <w:szCs w:val="21"/>
              </w:rPr>
            </w:pPr>
            <w:r>
              <w:rPr>
                <w:rFonts w:ascii="仿宋_GB2312" w:eastAsia="仿宋_GB2312" w:hAnsi="黑体" w:cs="黑体" w:hint="eastAsia"/>
                <w:color w:val="000000"/>
                <w:kern w:val="0"/>
                <w:szCs w:val="21"/>
              </w:rPr>
              <w:t>公务员招考、录用信息</w:t>
            </w:r>
          </w:p>
        </w:tc>
        <w:tc>
          <w:tcPr>
            <w:tcW w:w="2934" w:type="dxa"/>
            <w:vAlign w:val="center"/>
          </w:tcPr>
          <w:p w:rsidR="00DF1FCB" w:rsidRDefault="00C60CD3">
            <w:pPr>
              <w:widowControl/>
              <w:spacing w:line="240" w:lineRule="exact"/>
              <w:jc w:val="left"/>
              <w:rPr>
                <w:rFonts w:ascii="仿宋_GB2312" w:eastAsia="仿宋_GB2312" w:hAnsi="黑体" w:cs="黑体"/>
                <w:color w:val="000000"/>
                <w:kern w:val="0"/>
                <w:szCs w:val="21"/>
              </w:rPr>
            </w:pPr>
            <w:r>
              <w:rPr>
                <w:rFonts w:ascii="仿宋_GB2312" w:eastAsia="仿宋_GB2312" w:hAnsi="黑体" w:cs="黑体" w:hint="eastAsia"/>
                <w:color w:val="000000"/>
                <w:kern w:val="0"/>
                <w:szCs w:val="21"/>
              </w:rPr>
              <w:t>《中华人民共和国政府信息公开条例》</w:t>
            </w:r>
          </w:p>
        </w:tc>
        <w:tc>
          <w:tcPr>
            <w:tcW w:w="1035" w:type="dxa"/>
            <w:vAlign w:val="center"/>
          </w:tcPr>
          <w:p w:rsidR="00DF1FCB" w:rsidRDefault="00C60CD3">
            <w:pPr>
              <w:widowControl/>
              <w:spacing w:line="240" w:lineRule="exact"/>
              <w:jc w:val="left"/>
              <w:rPr>
                <w:rFonts w:ascii="仿宋_GB2312" w:eastAsia="仿宋_GB2312" w:hAnsi="黑体" w:cs="黑体"/>
                <w:color w:val="000000"/>
                <w:kern w:val="0"/>
                <w:szCs w:val="21"/>
              </w:rPr>
            </w:pPr>
            <w:r>
              <w:rPr>
                <w:rFonts w:ascii="仿宋_GB2312" w:eastAsia="仿宋_GB2312" w:hAnsi="黑体" w:cs="黑体" w:hint="eastAsia"/>
                <w:color w:val="000000"/>
                <w:kern w:val="0"/>
                <w:szCs w:val="21"/>
              </w:rPr>
              <w:t>□决策</w:t>
            </w:r>
            <w:r>
              <w:rPr>
                <w:rFonts w:ascii="仿宋_GB2312" w:eastAsia="仿宋_GB2312" w:hAnsi="黑体" w:cs="黑体" w:hint="eastAsia"/>
                <w:color w:val="000000"/>
                <w:kern w:val="0"/>
                <w:szCs w:val="21"/>
              </w:rPr>
              <w:br/>
              <w:t>□执行</w:t>
            </w:r>
            <w:r>
              <w:rPr>
                <w:rFonts w:ascii="仿宋_GB2312" w:eastAsia="仿宋_GB2312" w:hAnsi="黑体" w:cs="黑体" w:hint="eastAsia"/>
                <w:color w:val="000000"/>
                <w:kern w:val="0"/>
                <w:szCs w:val="21"/>
              </w:rPr>
              <w:br/>
              <w:t>√管理</w:t>
            </w:r>
            <w:r>
              <w:rPr>
                <w:rFonts w:ascii="仿宋_GB2312" w:eastAsia="仿宋_GB2312" w:hAnsi="黑体" w:cs="黑体" w:hint="eastAsia"/>
                <w:color w:val="000000"/>
                <w:kern w:val="0"/>
                <w:szCs w:val="21"/>
              </w:rPr>
              <w:br/>
              <w:t>□服务</w:t>
            </w:r>
            <w:r>
              <w:rPr>
                <w:rFonts w:ascii="仿宋_GB2312" w:eastAsia="仿宋_GB2312" w:hAnsi="黑体" w:cs="黑体" w:hint="eastAsia"/>
                <w:color w:val="000000"/>
                <w:kern w:val="0"/>
                <w:szCs w:val="21"/>
              </w:rPr>
              <w:br/>
              <w:t xml:space="preserve">□结果 </w:t>
            </w:r>
          </w:p>
        </w:tc>
        <w:tc>
          <w:tcPr>
            <w:tcW w:w="936" w:type="dxa"/>
            <w:vAlign w:val="center"/>
          </w:tcPr>
          <w:p w:rsidR="00DF1FCB" w:rsidRDefault="00C60CD3">
            <w:pPr>
              <w:widowControl/>
              <w:spacing w:line="240" w:lineRule="exact"/>
              <w:jc w:val="center"/>
              <w:rPr>
                <w:rFonts w:ascii="仿宋_GB2312" w:eastAsia="仿宋_GB2312" w:hAnsi="黑体" w:cs="黑体"/>
                <w:color w:val="000000"/>
                <w:kern w:val="0"/>
                <w:szCs w:val="21"/>
              </w:rPr>
            </w:pPr>
            <w:r>
              <w:rPr>
                <w:rFonts w:ascii="仿宋_GB2312" w:eastAsia="仿宋_GB2312" w:hAnsi="宋体" w:cs="宋体" w:hint="eastAsia"/>
                <w:kern w:val="0"/>
                <w:szCs w:val="21"/>
              </w:rPr>
              <w:t>安溪畲族乡人民政府</w:t>
            </w:r>
          </w:p>
        </w:tc>
        <w:tc>
          <w:tcPr>
            <w:tcW w:w="2505" w:type="dxa"/>
            <w:vAlign w:val="center"/>
          </w:tcPr>
          <w:p w:rsidR="00DF1FCB" w:rsidRDefault="00C60CD3">
            <w:pPr>
              <w:widowControl/>
              <w:spacing w:line="240" w:lineRule="exact"/>
              <w:jc w:val="left"/>
              <w:rPr>
                <w:rFonts w:ascii="仿宋_GB2312" w:eastAsia="仿宋_GB2312" w:hAnsi="黑体" w:cs="黑体"/>
                <w:color w:val="000000"/>
                <w:kern w:val="0"/>
                <w:szCs w:val="21"/>
              </w:rPr>
            </w:pPr>
            <w:r>
              <w:rPr>
                <w:rFonts w:ascii="仿宋_GB2312" w:eastAsia="仿宋_GB2312" w:hAnsi="黑体" w:cs="黑体" w:hint="eastAsia"/>
                <w:color w:val="000000"/>
                <w:kern w:val="0"/>
                <w:szCs w:val="21"/>
              </w:rPr>
              <w:t>公务员招考公告、公务员录用结果</w:t>
            </w:r>
          </w:p>
        </w:tc>
        <w:tc>
          <w:tcPr>
            <w:tcW w:w="1320" w:type="dxa"/>
            <w:vAlign w:val="center"/>
          </w:tcPr>
          <w:p w:rsidR="00DF1FCB" w:rsidRDefault="00C60CD3">
            <w:pPr>
              <w:widowControl/>
              <w:spacing w:line="240" w:lineRule="exact"/>
              <w:jc w:val="center"/>
              <w:rPr>
                <w:rFonts w:ascii="仿宋_GB2312" w:eastAsia="仿宋_GB2312" w:hAnsi="黑体" w:cs="黑体"/>
                <w:color w:val="000000"/>
                <w:kern w:val="0"/>
                <w:szCs w:val="21"/>
              </w:rPr>
            </w:pPr>
            <w:r>
              <w:rPr>
                <w:rFonts w:ascii="仿宋_GB2312" w:eastAsia="仿宋_GB2312" w:hAnsi="黑体" w:cs="黑体" w:hint="eastAsia"/>
                <w:color w:val="000000"/>
                <w:kern w:val="0"/>
                <w:szCs w:val="21"/>
              </w:rPr>
              <w:t>自该政府信息形成或者变更之日起20个工作日内</w:t>
            </w:r>
          </w:p>
        </w:tc>
        <w:tc>
          <w:tcPr>
            <w:tcW w:w="959" w:type="dxa"/>
            <w:vAlign w:val="center"/>
          </w:tcPr>
          <w:p w:rsidR="00DF1FCB" w:rsidRDefault="00C60CD3">
            <w:pPr>
              <w:widowControl/>
              <w:spacing w:line="240" w:lineRule="exact"/>
              <w:jc w:val="left"/>
              <w:rPr>
                <w:rFonts w:ascii="仿宋_GB2312" w:eastAsia="仿宋_GB2312" w:hAnsi="黑体" w:cs="黑体"/>
                <w:color w:val="000000"/>
                <w:kern w:val="0"/>
                <w:szCs w:val="21"/>
              </w:rPr>
            </w:pPr>
            <w:r>
              <w:rPr>
                <w:rFonts w:ascii="仿宋_GB2312" w:eastAsia="仿宋_GB2312" w:hAnsi="黑体" w:cs="黑体" w:hint="eastAsia"/>
                <w:color w:val="000000"/>
                <w:kern w:val="0"/>
                <w:szCs w:val="21"/>
              </w:rPr>
              <w:t>√文本</w:t>
            </w:r>
            <w:r>
              <w:rPr>
                <w:rFonts w:ascii="仿宋_GB2312" w:eastAsia="仿宋_GB2312" w:hAnsi="黑体" w:cs="黑体" w:hint="eastAsia"/>
                <w:color w:val="000000"/>
                <w:kern w:val="0"/>
                <w:szCs w:val="21"/>
              </w:rPr>
              <w:br/>
              <w:t>□图表</w:t>
            </w:r>
            <w:r>
              <w:rPr>
                <w:rFonts w:ascii="仿宋_GB2312" w:eastAsia="仿宋_GB2312" w:hAnsi="黑体" w:cs="黑体" w:hint="eastAsia"/>
                <w:color w:val="000000"/>
                <w:kern w:val="0"/>
                <w:szCs w:val="21"/>
              </w:rPr>
              <w:br/>
              <w:t>□音频</w:t>
            </w:r>
            <w:r>
              <w:rPr>
                <w:rFonts w:ascii="仿宋_GB2312" w:eastAsia="仿宋_GB2312" w:hAnsi="黑体" w:cs="黑体" w:hint="eastAsia"/>
                <w:color w:val="000000"/>
                <w:kern w:val="0"/>
                <w:szCs w:val="21"/>
              </w:rPr>
              <w:br/>
              <w:t>□视频</w:t>
            </w:r>
          </w:p>
        </w:tc>
        <w:tc>
          <w:tcPr>
            <w:tcW w:w="1546" w:type="dxa"/>
            <w:vAlign w:val="center"/>
          </w:tcPr>
          <w:p w:rsidR="00DF1FCB" w:rsidRDefault="00C60CD3">
            <w:pPr>
              <w:widowControl/>
              <w:spacing w:line="240" w:lineRule="exact"/>
              <w:jc w:val="left"/>
              <w:rPr>
                <w:rFonts w:ascii="仿宋_GB2312" w:eastAsia="仿宋_GB2312" w:hAnsi="黑体" w:cs="黑体"/>
                <w:color w:val="000000"/>
                <w:kern w:val="0"/>
                <w:szCs w:val="21"/>
              </w:rPr>
            </w:pPr>
            <w:r>
              <w:rPr>
                <w:rFonts w:ascii="仿宋_GB2312" w:eastAsia="仿宋_GB2312" w:hAnsi="黑体" w:cs="黑体" w:hint="eastAsia"/>
                <w:color w:val="000000"/>
                <w:kern w:val="0"/>
                <w:szCs w:val="21"/>
              </w:rPr>
              <w:t>√政府网站</w:t>
            </w:r>
            <w:r>
              <w:rPr>
                <w:rFonts w:ascii="仿宋_GB2312" w:eastAsia="仿宋_GB2312" w:hAnsi="黑体" w:cs="黑体" w:hint="eastAsia"/>
                <w:color w:val="000000"/>
                <w:kern w:val="0"/>
                <w:szCs w:val="21"/>
              </w:rPr>
              <w:br/>
              <w:t>□新闻发布会</w:t>
            </w:r>
            <w:r>
              <w:rPr>
                <w:rFonts w:ascii="仿宋_GB2312" w:eastAsia="仿宋_GB2312" w:hAnsi="黑体" w:cs="黑体" w:hint="eastAsia"/>
                <w:color w:val="000000"/>
                <w:kern w:val="0"/>
                <w:szCs w:val="21"/>
              </w:rPr>
              <w:br/>
              <w:t>□政策吹风会</w:t>
            </w:r>
            <w:r>
              <w:rPr>
                <w:rFonts w:ascii="仿宋_GB2312" w:eastAsia="仿宋_GB2312" w:hAnsi="黑体" w:cs="黑体" w:hint="eastAsia"/>
                <w:color w:val="000000"/>
                <w:kern w:val="0"/>
                <w:szCs w:val="21"/>
              </w:rPr>
              <w:br/>
              <w:t>√政务新媒体</w:t>
            </w:r>
            <w:r>
              <w:rPr>
                <w:rFonts w:ascii="仿宋_GB2312" w:eastAsia="仿宋_GB2312" w:hAnsi="黑体" w:cs="黑体" w:hint="eastAsia"/>
                <w:color w:val="000000"/>
                <w:kern w:val="0"/>
                <w:szCs w:val="21"/>
              </w:rPr>
              <w:br/>
              <w:t>□广播</w:t>
            </w:r>
            <w:r>
              <w:rPr>
                <w:rFonts w:ascii="仿宋_GB2312" w:eastAsia="仿宋_GB2312" w:hAnsi="黑体" w:cs="黑体" w:hint="eastAsia"/>
                <w:color w:val="000000"/>
                <w:kern w:val="0"/>
                <w:szCs w:val="21"/>
              </w:rPr>
              <w:br/>
              <w:t>□电视</w:t>
            </w:r>
            <w:r>
              <w:rPr>
                <w:rFonts w:ascii="仿宋_GB2312" w:eastAsia="仿宋_GB2312" w:hAnsi="黑体" w:cs="黑体" w:hint="eastAsia"/>
                <w:color w:val="000000"/>
                <w:kern w:val="0"/>
                <w:szCs w:val="21"/>
              </w:rPr>
              <w:br/>
              <w:t>□报纸</w:t>
            </w:r>
            <w:r>
              <w:rPr>
                <w:rFonts w:ascii="仿宋_GB2312" w:eastAsia="仿宋_GB2312" w:hAnsi="黑体" w:cs="黑体" w:hint="eastAsia"/>
                <w:color w:val="000000"/>
                <w:kern w:val="0"/>
                <w:szCs w:val="21"/>
              </w:rPr>
              <w:br/>
              <w:t>√信息公告栏</w:t>
            </w:r>
            <w:r>
              <w:rPr>
                <w:rFonts w:ascii="仿宋_GB2312" w:eastAsia="仿宋_GB2312" w:hAnsi="黑体" w:cs="黑体" w:hint="eastAsia"/>
                <w:color w:val="000000"/>
                <w:kern w:val="0"/>
                <w:szCs w:val="21"/>
              </w:rPr>
              <w:br/>
              <w:t>□其他</w:t>
            </w:r>
          </w:p>
        </w:tc>
        <w:tc>
          <w:tcPr>
            <w:tcW w:w="1175" w:type="dxa"/>
            <w:vMerge/>
            <w:vAlign w:val="center"/>
          </w:tcPr>
          <w:p w:rsidR="00DF1FCB" w:rsidRDefault="00DF1FCB">
            <w:pPr>
              <w:widowControl/>
              <w:spacing w:line="240" w:lineRule="exact"/>
              <w:jc w:val="left"/>
              <w:rPr>
                <w:rFonts w:ascii="仿宋_GB2312" w:eastAsia="仿宋_GB2312" w:hAnsi="黑体" w:cs="黑体"/>
                <w:color w:val="000000"/>
                <w:kern w:val="0"/>
                <w:szCs w:val="21"/>
              </w:rPr>
            </w:pPr>
          </w:p>
        </w:tc>
      </w:tr>
      <w:tr w:rsidR="00DF1FCB" w:rsidTr="00692E15">
        <w:trPr>
          <w:trHeight w:val="567"/>
        </w:trPr>
        <w:tc>
          <w:tcPr>
            <w:tcW w:w="1232" w:type="dxa"/>
            <w:vMerge/>
            <w:vAlign w:val="center"/>
          </w:tcPr>
          <w:p w:rsidR="00DF1FCB" w:rsidRDefault="00DF1FCB">
            <w:pPr>
              <w:jc w:val="center"/>
              <w:rPr>
                <w:rFonts w:asciiTheme="minorEastAsia" w:hAnsiTheme="minorEastAsia"/>
                <w:szCs w:val="21"/>
              </w:rPr>
            </w:pPr>
          </w:p>
        </w:tc>
        <w:tc>
          <w:tcPr>
            <w:tcW w:w="1144" w:type="dxa"/>
            <w:vAlign w:val="center"/>
          </w:tcPr>
          <w:p w:rsidR="00DF1FCB" w:rsidRDefault="00C60CD3">
            <w:pPr>
              <w:pStyle w:val="a4"/>
              <w:widowControl/>
              <w:spacing w:before="0" w:beforeAutospacing="0" w:after="0" w:afterAutospacing="0" w:line="280" w:lineRule="exact"/>
              <w:jc w:val="center"/>
              <w:rPr>
                <w:rFonts w:ascii="仿宋_GB2312" w:hAnsi="黑体" w:cs="黑体"/>
                <w:color w:val="000000"/>
                <w:sz w:val="21"/>
                <w:szCs w:val="21"/>
              </w:rPr>
            </w:pPr>
            <w:r>
              <w:rPr>
                <w:rFonts w:ascii="仿宋_GB2312" w:hAnsi="黑体" w:cs="黑体" w:hint="eastAsia"/>
                <w:color w:val="000000"/>
                <w:sz w:val="21"/>
                <w:szCs w:val="21"/>
              </w:rPr>
              <w:t>人事任免</w:t>
            </w:r>
          </w:p>
        </w:tc>
        <w:tc>
          <w:tcPr>
            <w:tcW w:w="2934" w:type="dxa"/>
            <w:vAlign w:val="center"/>
          </w:tcPr>
          <w:p w:rsidR="00DF1FCB" w:rsidRDefault="00C60CD3">
            <w:pPr>
              <w:pStyle w:val="a4"/>
              <w:widowControl/>
              <w:spacing w:before="0" w:beforeAutospacing="0" w:after="0" w:afterAutospacing="0" w:line="280" w:lineRule="exact"/>
              <w:rPr>
                <w:rFonts w:ascii="仿宋_GB2312" w:hAnsi="黑体" w:cs="黑体"/>
                <w:color w:val="000000"/>
                <w:sz w:val="21"/>
                <w:szCs w:val="21"/>
              </w:rPr>
            </w:pPr>
            <w:r>
              <w:rPr>
                <w:rFonts w:ascii="仿宋_GB2312" w:hAnsi="黑体" w:cs="黑体" w:hint="eastAsia"/>
                <w:color w:val="000000"/>
                <w:sz w:val="21"/>
                <w:szCs w:val="21"/>
              </w:rPr>
              <w:t>《中华人民共和国政府信息公开条例》</w:t>
            </w:r>
          </w:p>
        </w:tc>
        <w:tc>
          <w:tcPr>
            <w:tcW w:w="1035" w:type="dxa"/>
            <w:vAlign w:val="center"/>
          </w:tcPr>
          <w:p w:rsidR="00DF1FCB" w:rsidRDefault="00C60CD3">
            <w:pPr>
              <w:pStyle w:val="a4"/>
              <w:widowControl/>
              <w:spacing w:before="0" w:beforeAutospacing="0" w:after="0" w:afterAutospacing="0" w:line="280" w:lineRule="exact"/>
              <w:jc w:val="center"/>
              <w:rPr>
                <w:rFonts w:ascii="仿宋_GB2312" w:hAnsi="黑体" w:cs="黑体"/>
                <w:color w:val="000000"/>
                <w:sz w:val="21"/>
                <w:szCs w:val="21"/>
              </w:rPr>
            </w:pPr>
            <w:r>
              <w:rPr>
                <w:rFonts w:ascii="仿宋_GB2312" w:hAnsi="黑体" w:cs="黑体" w:hint="eastAsia"/>
                <w:color w:val="000000"/>
                <w:sz w:val="21"/>
                <w:szCs w:val="21"/>
              </w:rPr>
              <w:t>□决策</w:t>
            </w:r>
            <w:r>
              <w:rPr>
                <w:rFonts w:ascii="仿宋_GB2312" w:hAnsi="黑体" w:cs="黑体" w:hint="eastAsia"/>
                <w:color w:val="000000"/>
                <w:sz w:val="21"/>
                <w:szCs w:val="21"/>
              </w:rPr>
              <w:br/>
              <w:t>□执行</w:t>
            </w:r>
            <w:r>
              <w:rPr>
                <w:rFonts w:ascii="仿宋_GB2312" w:hAnsi="黑体" w:cs="黑体" w:hint="eastAsia"/>
                <w:color w:val="000000"/>
                <w:sz w:val="21"/>
                <w:szCs w:val="21"/>
              </w:rPr>
              <w:br/>
              <w:t>√管理</w:t>
            </w:r>
            <w:r>
              <w:rPr>
                <w:rFonts w:ascii="仿宋_GB2312" w:hAnsi="黑体" w:cs="黑体" w:hint="eastAsia"/>
                <w:color w:val="000000"/>
                <w:sz w:val="21"/>
                <w:szCs w:val="21"/>
              </w:rPr>
              <w:br/>
              <w:t>□服务</w:t>
            </w:r>
            <w:r>
              <w:rPr>
                <w:rFonts w:ascii="仿宋_GB2312" w:hAnsi="黑体" w:cs="黑体" w:hint="eastAsia"/>
                <w:color w:val="000000"/>
                <w:sz w:val="21"/>
                <w:szCs w:val="21"/>
              </w:rPr>
              <w:br/>
              <w:t xml:space="preserve">□结果 </w:t>
            </w:r>
          </w:p>
        </w:tc>
        <w:tc>
          <w:tcPr>
            <w:tcW w:w="936" w:type="dxa"/>
            <w:vAlign w:val="center"/>
          </w:tcPr>
          <w:p w:rsidR="00DF1FCB" w:rsidRDefault="00C60CD3">
            <w:pPr>
              <w:pStyle w:val="a4"/>
              <w:widowControl/>
              <w:spacing w:before="0" w:beforeAutospacing="0" w:after="0" w:afterAutospacing="0" w:line="280" w:lineRule="exact"/>
              <w:jc w:val="center"/>
              <w:rPr>
                <w:rFonts w:ascii="仿宋_GB2312" w:hAnsi="黑体" w:cs="黑体"/>
                <w:color w:val="000000"/>
                <w:sz w:val="21"/>
                <w:szCs w:val="21"/>
              </w:rPr>
            </w:pPr>
            <w:r>
              <w:rPr>
                <w:rFonts w:ascii="仿宋_GB2312" w:hAnsi="宋体" w:cs="宋体" w:hint="eastAsia"/>
                <w:sz w:val="21"/>
                <w:szCs w:val="21"/>
              </w:rPr>
              <w:t>安溪畲族乡人民政府</w:t>
            </w:r>
          </w:p>
        </w:tc>
        <w:tc>
          <w:tcPr>
            <w:tcW w:w="2505" w:type="dxa"/>
            <w:vAlign w:val="center"/>
          </w:tcPr>
          <w:p w:rsidR="00DF1FCB" w:rsidRDefault="00C60CD3">
            <w:pPr>
              <w:pStyle w:val="a4"/>
              <w:widowControl/>
              <w:spacing w:before="0" w:beforeAutospacing="0" w:after="0" w:afterAutospacing="0" w:line="280" w:lineRule="exact"/>
              <w:jc w:val="center"/>
              <w:rPr>
                <w:rFonts w:ascii="仿宋_GB2312" w:hAnsi="黑体" w:cs="黑体"/>
                <w:color w:val="000000"/>
                <w:sz w:val="21"/>
                <w:szCs w:val="21"/>
              </w:rPr>
            </w:pPr>
            <w:r>
              <w:rPr>
                <w:rFonts w:ascii="仿宋_GB2312" w:hAnsi="黑体" w:cs="黑体" w:hint="eastAsia"/>
                <w:color w:val="000000"/>
                <w:sz w:val="21"/>
                <w:szCs w:val="21"/>
              </w:rPr>
              <w:t>人事任免信息</w:t>
            </w:r>
          </w:p>
        </w:tc>
        <w:tc>
          <w:tcPr>
            <w:tcW w:w="1320" w:type="dxa"/>
            <w:vAlign w:val="center"/>
          </w:tcPr>
          <w:p w:rsidR="00DF1FCB" w:rsidRDefault="00C60CD3">
            <w:pPr>
              <w:pStyle w:val="a4"/>
              <w:widowControl/>
              <w:spacing w:before="0" w:beforeAutospacing="0" w:after="0" w:afterAutospacing="0" w:line="280" w:lineRule="exact"/>
              <w:jc w:val="center"/>
              <w:rPr>
                <w:rFonts w:ascii="仿宋_GB2312" w:hAnsi="黑体" w:cs="黑体"/>
                <w:color w:val="000000"/>
                <w:sz w:val="21"/>
                <w:szCs w:val="21"/>
              </w:rPr>
            </w:pPr>
            <w:r>
              <w:rPr>
                <w:rFonts w:ascii="仿宋_GB2312" w:hAnsi="黑体" w:cs="黑体" w:hint="eastAsia"/>
                <w:color w:val="000000"/>
                <w:sz w:val="21"/>
                <w:szCs w:val="21"/>
              </w:rPr>
              <w:t>自该政府信息形成或者变更之日起20个工作日内</w:t>
            </w:r>
          </w:p>
        </w:tc>
        <w:tc>
          <w:tcPr>
            <w:tcW w:w="959" w:type="dxa"/>
            <w:vAlign w:val="center"/>
          </w:tcPr>
          <w:p w:rsidR="00DF1FCB" w:rsidRDefault="00C60CD3">
            <w:pPr>
              <w:pStyle w:val="a4"/>
              <w:widowControl/>
              <w:spacing w:before="0" w:beforeAutospacing="0" w:after="0" w:afterAutospacing="0" w:line="280" w:lineRule="exact"/>
              <w:jc w:val="center"/>
              <w:rPr>
                <w:rFonts w:ascii="仿宋_GB2312" w:hAnsi="黑体" w:cs="黑体"/>
                <w:color w:val="000000"/>
                <w:sz w:val="21"/>
                <w:szCs w:val="21"/>
              </w:rPr>
            </w:pPr>
            <w:r>
              <w:rPr>
                <w:rFonts w:ascii="仿宋_GB2312" w:hAnsi="黑体" w:cs="黑体" w:hint="eastAsia"/>
                <w:color w:val="000000"/>
                <w:sz w:val="21"/>
                <w:szCs w:val="21"/>
              </w:rPr>
              <w:t>√文本</w:t>
            </w:r>
            <w:r>
              <w:rPr>
                <w:rFonts w:ascii="仿宋_GB2312" w:hAnsi="黑体" w:cs="黑体" w:hint="eastAsia"/>
                <w:color w:val="000000"/>
                <w:sz w:val="21"/>
                <w:szCs w:val="21"/>
              </w:rPr>
              <w:br/>
              <w:t>□图表</w:t>
            </w:r>
            <w:r>
              <w:rPr>
                <w:rFonts w:ascii="仿宋_GB2312" w:hAnsi="黑体" w:cs="黑体" w:hint="eastAsia"/>
                <w:color w:val="000000"/>
                <w:sz w:val="21"/>
                <w:szCs w:val="21"/>
              </w:rPr>
              <w:br/>
              <w:t>□音频</w:t>
            </w:r>
            <w:r>
              <w:rPr>
                <w:rFonts w:ascii="仿宋_GB2312" w:hAnsi="黑体" w:cs="黑体" w:hint="eastAsia"/>
                <w:color w:val="000000"/>
                <w:sz w:val="21"/>
                <w:szCs w:val="21"/>
              </w:rPr>
              <w:br/>
            </w:r>
            <w:r>
              <w:rPr>
                <w:rFonts w:ascii="仿宋_GB2312" w:hAnsi="黑体" w:cs="黑体" w:hint="eastAsia"/>
                <w:color w:val="000000"/>
                <w:sz w:val="21"/>
                <w:szCs w:val="21"/>
              </w:rPr>
              <w:sym w:font="Wingdings 2" w:char="00A3"/>
            </w:r>
            <w:r>
              <w:rPr>
                <w:rFonts w:ascii="仿宋_GB2312" w:hAnsi="黑体" w:cs="黑体" w:hint="eastAsia"/>
                <w:color w:val="000000"/>
                <w:sz w:val="21"/>
                <w:szCs w:val="21"/>
              </w:rPr>
              <w:t>视频</w:t>
            </w:r>
          </w:p>
        </w:tc>
        <w:tc>
          <w:tcPr>
            <w:tcW w:w="1546" w:type="dxa"/>
            <w:vAlign w:val="center"/>
          </w:tcPr>
          <w:p w:rsidR="00DF1FCB" w:rsidRDefault="00C60CD3">
            <w:pPr>
              <w:pStyle w:val="a4"/>
              <w:widowControl/>
              <w:spacing w:before="0" w:beforeAutospacing="0" w:after="0" w:afterAutospacing="0" w:line="240" w:lineRule="exact"/>
              <w:rPr>
                <w:rFonts w:ascii="仿宋_GB2312" w:hAnsi="黑体" w:cs="黑体"/>
                <w:color w:val="000000"/>
                <w:sz w:val="21"/>
                <w:szCs w:val="21"/>
              </w:rPr>
            </w:pPr>
            <w:r>
              <w:rPr>
                <w:rFonts w:ascii="仿宋_GB2312" w:hAnsi="黑体" w:cs="黑体" w:hint="eastAsia"/>
                <w:color w:val="000000"/>
                <w:sz w:val="21"/>
                <w:szCs w:val="21"/>
              </w:rPr>
              <w:t>√政府网站</w:t>
            </w:r>
            <w:r>
              <w:rPr>
                <w:rFonts w:ascii="仿宋_GB2312" w:hAnsi="黑体" w:cs="黑体" w:hint="eastAsia"/>
                <w:color w:val="000000"/>
                <w:sz w:val="21"/>
                <w:szCs w:val="21"/>
              </w:rPr>
              <w:br/>
              <w:t>□新闻发布会</w:t>
            </w:r>
            <w:r>
              <w:rPr>
                <w:rFonts w:ascii="仿宋_GB2312" w:hAnsi="黑体" w:cs="黑体" w:hint="eastAsia"/>
                <w:color w:val="000000"/>
                <w:sz w:val="21"/>
                <w:szCs w:val="21"/>
              </w:rPr>
              <w:br/>
              <w:t>□政策吹风会</w:t>
            </w:r>
            <w:r>
              <w:rPr>
                <w:rFonts w:ascii="仿宋_GB2312" w:hAnsi="黑体" w:cs="黑体" w:hint="eastAsia"/>
                <w:color w:val="000000"/>
                <w:sz w:val="21"/>
                <w:szCs w:val="21"/>
              </w:rPr>
              <w:br/>
              <w:t>√政务新媒体</w:t>
            </w:r>
            <w:r>
              <w:rPr>
                <w:rFonts w:ascii="仿宋_GB2312" w:hAnsi="黑体" w:cs="黑体" w:hint="eastAsia"/>
                <w:color w:val="000000"/>
                <w:sz w:val="21"/>
                <w:szCs w:val="21"/>
              </w:rPr>
              <w:br/>
              <w:t>□广播</w:t>
            </w:r>
            <w:r>
              <w:rPr>
                <w:rFonts w:ascii="仿宋_GB2312" w:hAnsi="黑体" w:cs="黑体" w:hint="eastAsia"/>
                <w:color w:val="000000"/>
                <w:sz w:val="21"/>
                <w:szCs w:val="21"/>
              </w:rPr>
              <w:br/>
              <w:t>□电视</w:t>
            </w:r>
            <w:r>
              <w:rPr>
                <w:rFonts w:ascii="仿宋_GB2312" w:hAnsi="黑体" w:cs="黑体" w:hint="eastAsia"/>
                <w:color w:val="000000"/>
                <w:sz w:val="21"/>
                <w:szCs w:val="21"/>
              </w:rPr>
              <w:br/>
              <w:t>□报纸</w:t>
            </w:r>
            <w:r>
              <w:rPr>
                <w:rFonts w:ascii="仿宋_GB2312" w:hAnsi="黑体" w:cs="黑体" w:hint="eastAsia"/>
                <w:color w:val="000000"/>
                <w:sz w:val="21"/>
                <w:szCs w:val="21"/>
              </w:rPr>
              <w:br/>
              <w:t>√信息公告栏</w:t>
            </w:r>
            <w:r>
              <w:rPr>
                <w:rFonts w:ascii="仿宋_GB2312" w:hAnsi="黑体" w:cs="黑体" w:hint="eastAsia"/>
                <w:color w:val="000000"/>
                <w:sz w:val="21"/>
                <w:szCs w:val="21"/>
              </w:rPr>
              <w:br/>
              <w:t>□其他</w:t>
            </w:r>
          </w:p>
        </w:tc>
        <w:tc>
          <w:tcPr>
            <w:tcW w:w="1175" w:type="dxa"/>
            <w:vMerge/>
            <w:vAlign w:val="center"/>
          </w:tcPr>
          <w:p w:rsidR="00DF1FCB" w:rsidRDefault="00DF1FCB">
            <w:pPr>
              <w:pStyle w:val="a4"/>
              <w:widowControl/>
              <w:spacing w:before="0" w:beforeAutospacing="0" w:after="0" w:afterAutospacing="0" w:line="280" w:lineRule="exact"/>
              <w:jc w:val="center"/>
              <w:rPr>
                <w:rFonts w:ascii="仿宋_GB2312" w:hAnsi="黑体" w:cs="黑体"/>
                <w:color w:val="000000"/>
                <w:sz w:val="21"/>
                <w:szCs w:val="21"/>
              </w:rPr>
            </w:pPr>
          </w:p>
        </w:tc>
      </w:tr>
      <w:tr w:rsidR="00DF1FCB" w:rsidTr="00692E15">
        <w:trPr>
          <w:trHeight w:val="567"/>
        </w:trPr>
        <w:tc>
          <w:tcPr>
            <w:tcW w:w="1232" w:type="dxa"/>
            <w:vAlign w:val="center"/>
          </w:tcPr>
          <w:p w:rsidR="00DF1FCB" w:rsidRDefault="00C60CD3">
            <w:pPr>
              <w:widowControl/>
              <w:adjustRightInd w:val="0"/>
              <w:snapToGrid w:val="0"/>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公告公示</w:t>
            </w:r>
          </w:p>
        </w:tc>
        <w:tc>
          <w:tcPr>
            <w:tcW w:w="1144" w:type="dxa"/>
            <w:vAlign w:val="center"/>
          </w:tcPr>
          <w:p w:rsidR="00DF1FCB" w:rsidRDefault="00C60CD3">
            <w:pPr>
              <w:widowControl/>
              <w:adjustRightInd w:val="0"/>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t>公告公示</w:t>
            </w:r>
          </w:p>
        </w:tc>
        <w:tc>
          <w:tcPr>
            <w:tcW w:w="2934" w:type="dxa"/>
            <w:vAlign w:val="center"/>
          </w:tcPr>
          <w:p w:rsidR="00DF1FCB" w:rsidRDefault="00C60CD3">
            <w:pPr>
              <w:adjustRightInd w:val="0"/>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t>《中华人民共和国政府信息公开条例》</w:t>
            </w:r>
          </w:p>
        </w:tc>
        <w:tc>
          <w:tcPr>
            <w:tcW w:w="1035" w:type="dxa"/>
            <w:vAlign w:val="center"/>
          </w:tcPr>
          <w:p w:rsidR="00DF1FCB" w:rsidRDefault="00C60CD3">
            <w:pPr>
              <w:adjustRightInd w:val="0"/>
              <w:snapToGrid w:val="0"/>
              <w:spacing w:line="320" w:lineRule="exact"/>
              <w:rPr>
                <w:rFonts w:ascii="仿宋_GB2312" w:eastAsia="仿宋_GB2312" w:hAnsi="仿宋_GB2312" w:cs="仿宋_GB2312"/>
                <w:szCs w:val="21"/>
              </w:rPr>
            </w:pPr>
            <w:r>
              <w:rPr>
                <w:rFonts w:ascii="仿宋_GB2312" w:eastAsia="仿宋_GB2312" w:hAnsi="宋体" w:cs="宋体" w:hint="eastAsia"/>
                <w:kern w:val="0"/>
                <w:szCs w:val="21"/>
              </w:rPr>
              <w:t>□决策</w:t>
            </w:r>
            <w:r>
              <w:rPr>
                <w:rFonts w:ascii="仿宋_GB2312" w:eastAsia="仿宋_GB2312" w:hAnsi="宋体" w:cs="宋体" w:hint="eastAsia"/>
                <w:kern w:val="0"/>
                <w:szCs w:val="21"/>
              </w:rPr>
              <w:br/>
              <w:t>□执行</w:t>
            </w:r>
            <w:r>
              <w:rPr>
                <w:rFonts w:ascii="仿宋_GB2312" w:eastAsia="仿宋_GB2312" w:hAnsi="宋体" w:cs="宋体" w:hint="eastAsia"/>
                <w:kern w:val="0"/>
                <w:szCs w:val="21"/>
              </w:rPr>
              <w:br/>
              <w:t>□管理</w:t>
            </w:r>
            <w:r>
              <w:rPr>
                <w:rFonts w:ascii="仿宋_GB2312" w:eastAsia="仿宋_GB2312" w:hAnsi="宋体" w:cs="宋体" w:hint="eastAsia"/>
                <w:kern w:val="0"/>
                <w:szCs w:val="21"/>
              </w:rPr>
              <w:br/>
              <w:t>√服务</w:t>
            </w:r>
            <w:r>
              <w:rPr>
                <w:rFonts w:ascii="仿宋_GB2312" w:eastAsia="仿宋_GB2312" w:hAnsi="宋体" w:cs="宋体" w:hint="eastAsia"/>
                <w:kern w:val="0"/>
                <w:szCs w:val="21"/>
              </w:rPr>
              <w:br/>
              <w:t>√结果</w:t>
            </w:r>
          </w:p>
        </w:tc>
        <w:tc>
          <w:tcPr>
            <w:tcW w:w="936" w:type="dxa"/>
            <w:vAlign w:val="center"/>
          </w:tcPr>
          <w:p w:rsidR="00DF1FCB" w:rsidRDefault="00C60CD3">
            <w:pPr>
              <w:adjustRightInd w:val="0"/>
              <w:snapToGrid w:val="0"/>
              <w:spacing w:line="320" w:lineRule="exact"/>
              <w:jc w:val="center"/>
              <w:rPr>
                <w:rFonts w:ascii="仿宋_GB2312" w:eastAsia="仿宋_GB2312" w:hAnsi="仿宋_GB2312" w:cs="仿宋_GB2312"/>
                <w:szCs w:val="21"/>
              </w:rPr>
            </w:pPr>
            <w:r>
              <w:rPr>
                <w:rFonts w:ascii="仿宋_GB2312" w:eastAsia="仿宋_GB2312" w:hAnsi="宋体" w:cs="宋体" w:hint="eastAsia"/>
                <w:kern w:val="0"/>
                <w:szCs w:val="21"/>
              </w:rPr>
              <w:t>安溪畲族乡人民政府</w:t>
            </w:r>
          </w:p>
        </w:tc>
        <w:tc>
          <w:tcPr>
            <w:tcW w:w="2505" w:type="dxa"/>
            <w:vAlign w:val="center"/>
          </w:tcPr>
          <w:p w:rsidR="00DF1FCB" w:rsidRDefault="00C60CD3">
            <w:pPr>
              <w:widowControl/>
              <w:adjustRightInd w:val="0"/>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t>行政规范性文件征求意见公告等需社会知晓的公示公告信息</w:t>
            </w:r>
          </w:p>
        </w:tc>
        <w:tc>
          <w:tcPr>
            <w:tcW w:w="1320" w:type="dxa"/>
            <w:vAlign w:val="center"/>
          </w:tcPr>
          <w:p w:rsidR="00DF1FCB" w:rsidRDefault="00C60CD3">
            <w:pPr>
              <w:adjustRightInd w:val="0"/>
              <w:snapToGrid w:val="0"/>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信息形成（变更）7个工作日内</w:t>
            </w:r>
          </w:p>
        </w:tc>
        <w:tc>
          <w:tcPr>
            <w:tcW w:w="959" w:type="dxa"/>
            <w:vAlign w:val="center"/>
          </w:tcPr>
          <w:p w:rsidR="00DF1FCB" w:rsidRDefault="00C60CD3">
            <w:pPr>
              <w:pStyle w:val="a4"/>
              <w:widowControl/>
              <w:spacing w:before="0" w:beforeAutospacing="0" w:after="0" w:afterAutospacing="0" w:line="280" w:lineRule="exact"/>
              <w:jc w:val="center"/>
              <w:rPr>
                <w:rFonts w:ascii="仿宋_GB2312" w:hAnsi="黑体" w:cs="黑体"/>
                <w:color w:val="000000"/>
                <w:sz w:val="21"/>
                <w:szCs w:val="21"/>
              </w:rPr>
            </w:pPr>
            <w:r>
              <w:rPr>
                <w:rFonts w:ascii="仿宋_GB2312" w:hAnsi="黑体" w:cs="黑体" w:hint="eastAsia"/>
                <w:color w:val="000000"/>
                <w:sz w:val="21"/>
                <w:szCs w:val="21"/>
              </w:rPr>
              <w:t>√文本</w:t>
            </w:r>
            <w:r>
              <w:rPr>
                <w:rFonts w:ascii="仿宋_GB2312" w:hAnsi="黑体" w:cs="黑体" w:hint="eastAsia"/>
                <w:color w:val="000000"/>
                <w:sz w:val="21"/>
                <w:szCs w:val="21"/>
              </w:rPr>
              <w:br/>
              <w:t>□图表</w:t>
            </w:r>
            <w:r>
              <w:rPr>
                <w:rFonts w:ascii="仿宋_GB2312" w:hAnsi="黑体" w:cs="黑体" w:hint="eastAsia"/>
                <w:color w:val="000000"/>
                <w:sz w:val="21"/>
                <w:szCs w:val="21"/>
              </w:rPr>
              <w:br/>
              <w:t>□音频</w:t>
            </w:r>
            <w:r>
              <w:rPr>
                <w:rFonts w:ascii="仿宋_GB2312" w:hAnsi="黑体" w:cs="黑体" w:hint="eastAsia"/>
                <w:color w:val="000000"/>
                <w:sz w:val="21"/>
                <w:szCs w:val="21"/>
              </w:rPr>
              <w:br/>
              <w:t>□视频</w:t>
            </w:r>
          </w:p>
        </w:tc>
        <w:tc>
          <w:tcPr>
            <w:tcW w:w="1546" w:type="dxa"/>
            <w:vAlign w:val="center"/>
          </w:tcPr>
          <w:p w:rsidR="00DF1FCB" w:rsidRDefault="00C60CD3">
            <w:pPr>
              <w:pStyle w:val="a4"/>
              <w:widowControl/>
              <w:spacing w:before="0" w:beforeAutospacing="0" w:after="0" w:afterAutospacing="0" w:line="240" w:lineRule="exact"/>
              <w:rPr>
                <w:rFonts w:ascii="仿宋_GB2312" w:hAnsi="黑体" w:cs="黑体"/>
                <w:color w:val="000000"/>
                <w:sz w:val="21"/>
                <w:szCs w:val="21"/>
              </w:rPr>
            </w:pPr>
            <w:r>
              <w:rPr>
                <w:rFonts w:ascii="仿宋_GB2312" w:hAnsi="黑体" w:cs="黑体" w:hint="eastAsia"/>
                <w:color w:val="000000"/>
                <w:sz w:val="21"/>
                <w:szCs w:val="21"/>
              </w:rPr>
              <w:t>√政府网站</w:t>
            </w:r>
            <w:r>
              <w:rPr>
                <w:rFonts w:ascii="仿宋_GB2312" w:hAnsi="黑体" w:cs="黑体" w:hint="eastAsia"/>
                <w:color w:val="000000"/>
                <w:sz w:val="21"/>
                <w:szCs w:val="21"/>
              </w:rPr>
              <w:br/>
              <w:t>□新闻发布会</w:t>
            </w:r>
            <w:r>
              <w:rPr>
                <w:rFonts w:ascii="仿宋_GB2312" w:hAnsi="黑体" w:cs="黑体" w:hint="eastAsia"/>
                <w:color w:val="000000"/>
                <w:sz w:val="21"/>
                <w:szCs w:val="21"/>
              </w:rPr>
              <w:br/>
              <w:t>□政策吹风会</w:t>
            </w:r>
            <w:r>
              <w:rPr>
                <w:rFonts w:ascii="仿宋_GB2312" w:hAnsi="黑体" w:cs="黑体" w:hint="eastAsia"/>
                <w:color w:val="000000"/>
                <w:sz w:val="21"/>
                <w:szCs w:val="21"/>
              </w:rPr>
              <w:br/>
              <w:t>√政务新媒体</w:t>
            </w:r>
            <w:r>
              <w:rPr>
                <w:rFonts w:ascii="仿宋_GB2312" w:hAnsi="黑体" w:cs="黑体" w:hint="eastAsia"/>
                <w:color w:val="000000"/>
                <w:sz w:val="21"/>
                <w:szCs w:val="21"/>
              </w:rPr>
              <w:br/>
              <w:t>□广播</w:t>
            </w:r>
            <w:r>
              <w:rPr>
                <w:rFonts w:ascii="仿宋_GB2312" w:hAnsi="黑体" w:cs="黑体" w:hint="eastAsia"/>
                <w:color w:val="000000"/>
                <w:sz w:val="21"/>
                <w:szCs w:val="21"/>
              </w:rPr>
              <w:br/>
              <w:t>□电视</w:t>
            </w:r>
            <w:r>
              <w:rPr>
                <w:rFonts w:ascii="仿宋_GB2312" w:hAnsi="黑体" w:cs="黑体" w:hint="eastAsia"/>
                <w:color w:val="000000"/>
                <w:sz w:val="21"/>
                <w:szCs w:val="21"/>
              </w:rPr>
              <w:br/>
              <w:t>□报纸</w:t>
            </w:r>
            <w:r>
              <w:rPr>
                <w:rFonts w:ascii="仿宋_GB2312" w:hAnsi="黑体" w:cs="黑体" w:hint="eastAsia"/>
                <w:color w:val="000000"/>
                <w:sz w:val="21"/>
                <w:szCs w:val="21"/>
              </w:rPr>
              <w:br/>
              <w:t>√信息公告栏</w:t>
            </w:r>
            <w:r>
              <w:rPr>
                <w:rFonts w:ascii="仿宋_GB2312" w:hAnsi="黑体" w:cs="黑体" w:hint="eastAsia"/>
                <w:color w:val="000000"/>
                <w:sz w:val="21"/>
                <w:szCs w:val="21"/>
              </w:rPr>
              <w:br/>
              <w:t>□其他</w:t>
            </w:r>
          </w:p>
        </w:tc>
        <w:tc>
          <w:tcPr>
            <w:tcW w:w="1175" w:type="dxa"/>
            <w:vMerge/>
            <w:vAlign w:val="center"/>
          </w:tcPr>
          <w:p w:rsidR="00DF1FCB" w:rsidRDefault="00DF1FCB">
            <w:pPr>
              <w:adjustRightInd w:val="0"/>
              <w:snapToGrid w:val="0"/>
              <w:spacing w:line="320" w:lineRule="exact"/>
              <w:jc w:val="left"/>
              <w:rPr>
                <w:rFonts w:ascii="仿宋_GB2312" w:eastAsia="仿宋_GB2312" w:hAnsi="仿宋_GB2312" w:cs="仿宋_GB2312"/>
                <w:szCs w:val="21"/>
              </w:rPr>
            </w:pPr>
          </w:p>
        </w:tc>
      </w:tr>
      <w:tr w:rsidR="00DF1FCB" w:rsidTr="00692E15">
        <w:trPr>
          <w:trHeight w:val="567"/>
        </w:trPr>
        <w:tc>
          <w:tcPr>
            <w:tcW w:w="1232" w:type="dxa"/>
            <w:vAlign w:val="center"/>
          </w:tcPr>
          <w:p w:rsidR="00DF1FCB" w:rsidRDefault="00C60CD3">
            <w:pPr>
              <w:pStyle w:val="a4"/>
              <w:widowControl/>
              <w:spacing w:before="0" w:beforeAutospacing="0" w:after="0" w:afterAutospacing="0" w:line="320" w:lineRule="exact"/>
              <w:jc w:val="center"/>
              <w:rPr>
                <w:rFonts w:ascii="仿宋_GB2312" w:hAnsi="仿宋_GB2312" w:cs="仿宋_GB2312"/>
                <w:color w:val="000000"/>
                <w:sz w:val="21"/>
                <w:szCs w:val="21"/>
              </w:rPr>
            </w:pPr>
            <w:r>
              <w:rPr>
                <w:rFonts w:ascii="仿宋_GB2312" w:hAnsi="仿宋_GB2312" w:cs="仿宋_GB2312" w:hint="eastAsia"/>
                <w:color w:val="000000"/>
                <w:sz w:val="21"/>
                <w:szCs w:val="21"/>
              </w:rPr>
              <w:t>公开年报</w:t>
            </w:r>
          </w:p>
        </w:tc>
        <w:tc>
          <w:tcPr>
            <w:tcW w:w="1144" w:type="dxa"/>
            <w:vAlign w:val="center"/>
          </w:tcPr>
          <w:p w:rsidR="00DF1FCB" w:rsidRDefault="00C60CD3">
            <w:pPr>
              <w:pStyle w:val="a4"/>
              <w:widowControl/>
              <w:spacing w:before="0" w:beforeAutospacing="0" w:after="0" w:afterAutospacing="0" w:line="320" w:lineRule="exact"/>
              <w:jc w:val="center"/>
              <w:rPr>
                <w:rFonts w:ascii="仿宋_GB2312" w:hAnsi="仿宋_GB2312" w:cs="仿宋_GB2312"/>
                <w:color w:val="000000"/>
                <w:sz w:val="21"/>
                <w:szCs w:val="21"/>
              </w:rPr>
            </w:pPr>
            <w:r>
              <w:rPr>
                <w:rFonts w:ascii="仿宋_GB2312" w:hAnsi="仿宋_GB2312" w:cs="仿宋_GB2312" w:hint="eastAsia"/>
                <w:color w:val="000000"/>
                <w:sz w:val="21"/>
                <w:szCs w:val="21"/>
              </w:rPr>
              <w:t>信息公开年度工作</w:t>
            </w:r>
            <w:r>
              <w:rPr>
                <w:rFonts w:ascii="仿宋_GB2312" w:hAnsi="仿宋_GB2312" w:cs="仿宋_GB2312" w:hint="eastAsia"/>
                <w:color w:val="000000"/>
                <w:sz w:val="21"/>
                <w:szCs w:val="21"/>
              </w:rPr>
              <w:lastRenderedPageBreak/>
              <w:t>报告</w:t>
            </w:r>
          </w:p>
        </w:tc>
        <w:tc>
          <w:tcPr>
            <w:tcW w:w="2934" w:type="dxa"/>
            <w:vAlign w:val="center"/>
          </w:tcPr>
          <w:p w:rsidR="00DF1FCB" w:rsidRDefault="00C60CD3">
            <w:pPr>
              <w:spacing w:line="32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lastRenderedPageBreak/>
              <w:t>《中华人民共和国政府信息公开条例》</w:t>
            </w:r>
          </w:p>
          <w:p w:rsidR="00DF1FCB" w:rsidRDefault="00DF1FCB">
            <w:pPr>
              <w:pStyle w:val="a4"/>
              <w:widowControl/>
              <w:spacing w:before="0" w:beforeAutospacing="0" w:after="0" w:afterAutospacing="0" w:line="320" w:lineRule="exact"/>
              <w:jc w:val="both"/>
              <w:rPr>
                <w:rFonts w:ascii="仿宋_GB2312" w:hAnsi="仿宋_GB2312" w:cs="仿宋_GB2312"/>
                <w:color w:val="000000"/>
                <w:sz w:val="21"/>
                <w:szCs w:val="21"/>
              </w:rPr>
            </w:pPr>
          </w:p>
        </w:tc>
        <w:tc>
          <w:tcPr>
            <w:tcW w:w="1035" w:type="dxa"/>
            <w:vAlign w:val="center"/>
          </w:tcPr>
          <w:p w:rsidR="00DF1FCB" w:rsidRDefault="00C60CD3">
            <w:pPr>
              <w:adjustRightInd w:val="0"/>
              <w:snapToGrid w:val="0"/>
              <w:spacing w:line="320" w:lineRule="exact"/>
              <w:rPr>
                <w:rFonts w:ascii="仿宋_GB2312" w:eastAsia="仿宋_GB2312" w:hAnsi="仿宋_GB2312" w:cs="仿宋_GB2312"/>
                <w:szCs w:val="21"/>
              </w:rPr>
            </w:pPr>
            <w:r>
              <w:rPr>
                <w:rFonts w:ascii="仿宋_GB2312" w:eastAsia="仿宋_GB2312" w:hAnsi="宋体" w:cs="宋体" w:hint="eastAsia"/>
                <w:kern w:val="0"/>
                <w:szCs w:val="21"/>
              </w:rPr>
              <w:lastRenderedPageBreak/>
              <w:t>□决策</w:t>
            </w:r>
            <w:r>
              <w:rPr>
                <w:rFonts w:ascii="仿宋_GB2312" w:eastAsia="仿宋_GB2312" w:hAnsi="宋体" w:cs="宋体" w:hint="eastAsia"/>
                <w:kern w:val="0"/>
                <w:szCs w:val="21"/>
              </w:rPr>
              <w:br/>
              <w:t>□执行</w:t>
            </w:r>
            <w:r>
              <w:rPr>
                <w:rFonts w:ascii="仿宋_GB2312" w:eastAsia="仿宋_GB2312" w:hAnsi="宋体" w:cs="宋体" w:hint="eastAsia"/>
                <w:kern w:val="0"/>
                <w:szCs w:val="21"/>
              </w:rPr>
              <w:br/>
            </w:r>
            <w:r>
              <w:rPr>
                <w:rFonts w:ascii="仿宋_GB2312" w:eastAsia="仿宋_GB2312" w:hAnsi="宋体" w:cs="宋体" w:hint="eastAsia"/>
                <w:kern w:val="0"/>
                <w:szCs w:val="21"/>
              </w:rPr>
              <w:lastRenderedPageBreak/>
              <w:t>□管理</w:t>
            </w:r>
            <w:r>
              <w:rPr>
                <w:rFonts w:ascii="仿宋_GB2312" w:eastAsia="仿宋_GB2312" w:hAnsi="宋体" w:cs="宋体" w:hint="eastAsia"/>
                <w:kern w:val="0"/>
                <w:szCs w:val="21"/>
              </w:rPr>
              <w:br/>
              <w:t>√服务</w:t>
            </w:r>
            <w:r>
              <w:rPr>
                <w:rFonts w:ascii="仿宋_GB2312" w:eastAsia="仿宋_GB2312" w:hAnsi="宋体" w:cs="宋体" w:hint="eastAsia"/>
                <w:kern w:val="0"/>
                <w:szCs w:val="21"/>
              </w:rPr>
              <w:br/>
              <w:t>□结果</w:t>
            </w:r>
          </w:p>
        </w:tc>
        <w:tc>
          <w:tcPr>
            <w:tcW w:w="936" w:type="dxa"/>
            <w:vAlign w:val="center"/>
          </w:tcPr>
          <w:p w:rsidR="00DF1FCB" w:rsidRDefault="00C60CD3">
            <w:pPr>
              <w:adjustRightInd w:val="0"/>
              <w:snapToGrid w:val="0"/>
              <w:spacing w:line="320" w:lineRule="exact"/>
              <w:jc w:val="center"/>
              <w:rPr>
                <w:rFonts w:ascii="仿宋_GB2312" w:eastAsia="仿宋_GB2312" w:hAnsi="仿宋_GB2312" w:cs="仿宋_GB2312"/>
                <w:szCs w:val="21"/>
              </w:rPr>
            </w:pPr>
            <w:r>
              <w:rPr>
                <w:rFonts w:ascii="仿宋_GB2312" w:eastAsia="仿宋_GB2312" w:hAnsi="宋体" w:cs="宋体" w:hint="eastAsia"/>
                <w:kern w:val="0"/>
                <w:szCs w:val="21"/>
              </w:rPr>
              <w:lastRenderedPageBreak/>
              <w:t>安溪畲族乡人</w:t>
            </w:r>
            <w:r>
              <w:rPr>
                <w:rFonts w:ascii="仿宋_GB2312" w:eastAsia="仿宋_GB2312" w:hAnsi="宋体" w:cs="宋体" w:hint="eastAsia"/>
                <w:kern w:val="0"/>
                <w:szCs w:val="21"/>
              </w:rPr>
              <w:lastRenderedPageBreak/>
              <w:t>民政府</w:t>
            </w:r>
          </w:p>
        </w:tc>
        <w:tc>
          <w:tcPr>
            <w:tcW w:w="2505" w:type="dxa"/>
            <w:vAlign w:val="center"/>
          </w:tcPr>
          <w:p w:rsidR="00DF1FCB" w:rsidRDefault="00C60CD3">
            <w:pPr>
              <w:pStyle w:val="a4"/>
              <w:widowControl/>
              <w:snapToGrid w:val="0"/>
              <w:spacing w:before="0" w:beforeAutospacing="0" w:after="0" w:afterAutospacing="0" w:line="240" w:lineRule="exact"/>
              <w:jc w:val="both"/>
              <w:rPr>
                <w:rFonts w:ascii="仿宋_GB2312" w:hAnsi="仿宋_GB2312" w:cs="仿宋_GB2312"/>
                <w:color w:val="000000"/>
                <w:sz w:val="21"/>
                <w:szCs w:val="21"/>
              </w:rPr>
            </w:pPr>
            <w:r>
              <w:rPr>
                <w:rFonts w:ascii="仿宋_GB2312" w:hAnsi="仿宋_GB2312" w:cs="仿宋_GB2312" w:hint="eastAsia"/>
                <w:color w:val="000000"/>
                <w:sz w:val="21"/>
                <w:szCs w:val="21"/>
              </w:rPr>
              <w:lastRenderedPageBreak/>
              <w:t>主动公开政府信息的情况；</w:t>
            </w:r>
          </w:p>
          <w:p w:rsidR="00DF1FCB" w:rsidRDefault="00C60CD3">
            <w:pPr>
              <w:pStyle w:val="a4"/>
              <w:widowControl/>
              <w:snapToGrid w:val="0"/>
              <w:spacing w:before="0" w:beforeAutospacing="0" w:after="0" w:afterAutospacing="0" w:line="240" w:lineRule="exact"/>
              <w:jc w:val="both"/>
              <w:rPr>
                <w:rFonts w:ascii="仿宋_GB2312" w:hAnsi="仿宋_GB2312" w:cs="仿宋_GB2312"/>
                <w:color w:val="000000"/>
                <w:sz w:val="21"/>
                <w:szCs w:val="21"/>
              </w:rPr>
            </w:pPr>
            <w:r>
              <w:rPr>
                <w:rFonts w:ascii="仿宋_GB2312" w:hAnsi="仿宋_GB2312" w:cs="仿宋_GB2312" w:hint="eastAsia"/>
                <w:color w:val="000000"/>
                <w:sz w:val="21"/>
                <w:szCs w:val="21"/>
              </w:rPr>
              <w:t>收到和处理政府信息公</w:t>
            </w:r>
            <w:r>
              <w:rPr>
                <w:rFonts w:ascii="仿宋_GB2312" w:hAnsi="仿宋_GB2312" w:cs="仿宋_GB2312" w:hint="eastAsia"/>
                <w:color w:val="000000"/>
                <w:sz w:val="21"/>
                <w:szCs w:val="21"/>
              </w:rPr>
              <w:lastRenderedPageBreak/>
              <w:t>开申请的情况；</w:t>
            </w:r>
          </w:p>
          <w:p w:rsidR="00DF1FCB" w:rsidRDefault="00C60CD3">
            <w:pPr>
              <w:pStyle w:val="a4"/>
              <w:widowControl/>
              <w:snapToGrid w:val="0"/>
              <w:spacing w:before="0" w:beforeAutospacing="0" w:after="0" w:afterAutospacing="0" w:line="240" w:lineRule="exact"/>
              <w:jc w:val="both"/>
              <w:rPr>
                <w:rFonts w:ascii="仿宋_GB2312" w:hAnsi="仿宋_GB2312" w:cs="仿宋_GB2312"/>
                <w:color w:val="000000"/>
                <w:sz w:val="21"/>
                <w:szCs w:val="21"/>
              </w:rPr>
            </w:pPr>
            <w:r>
              <w:rPr>
                <w:rFonts w:ascii="仿宋_GB2312" w:hAnsi="仿宋_GB2312" w:cs="仿宋_GB2312" w:hint="eastAsia"/>
                <w:color w:val="000000"/>
                <w:sz w:val="21"/>
                <w:szCs w:val="21"/>
              </w:rPr>
              <w:t>因政府信息公开工作被申请行政复议、提起行政诉讼的情况；</w:t>
            </w:r>
          </w:p>
          <w:p w:rsidR="00DF1FCB" w:rsidRDefault="00C60CD3">
            <w:pPr>
              <w:pStyle w:val="a4"/>
              <w:widowControl/>
              <w:snapToGrid w:val="0"/>
              <w:spacing w:before="0" w:beforeAutospacing="0" w:after="0" w:afterAutospacing="0" w:line="240" w:lineRule="exact"/>
              <w:jc w:val="both"/>
              <w:rPr>
                <w:rFonts w:ascii="仿宋_GB2312" w:hAnsi="仿宋_GB2312" w:cs="仿宋_GB2312"/>
                <w:color w:val="000000"/>
                <w:sz w:val="21"/>
                <w:szCs w:val="21"/>
              </w:rPr>
            </w:pPr>
            <w:r>
              <w:rPr>
                <w:rFonts w:ascii="仿宋_GB2312" w:hAnsi="仿宋_GB2312" w:cs="仿宋_GB2312" w:hint="eastAsia"/>
                <w:color w:val="000000"/>
                <w:sz w:val="21"/>
                <w:szCs w:val="21"/>
              </w:rPr>
              <w:t>政府信息公开工作存在的主要问题及改进情况；</w:t>
            </w:r>
          </w:p>
          <w:p w:rsidR="00DF1FCB" w:rsidRDefault="00C60CD3">
            <w:pPr>
              <w:pStyle w:val="a4"/>
              <w:widowControl/>
              <w:snapToGrid w:val="0"/>
              <w:spacing w:before="0" w:beforeAutospacing="0" w:after="0" w:afterAutospacing="0" w:line="240" w:lineRule="exact"/>
              <w:jc w:val="both"/>
              <w:rPr>
                <w:rFonts w:ascii="仿宋_GB2312" w:hAnsi="仿宋_GB2312" w:cs="仿宋_GB2312"/>
                <w:color w:val="000000"/>
                <w:sz w:val="21"/>
                <w:szCs w:val="21"/>
              </w:rPr>
            </w:pPr>
            <w:r>
              <w:rPr>
                <w:rFonts w:ascii="仿宋_GB2312" w:hAnsi="仿宋_GB2312" w:cs="仿宋_GB2312" w:hint="eastAsia"/>
                <w:color w:val="000000"/>
                <w:sz w:val="21"/>
                <w:szCs w:val="21"/>
              </w:rPr>
              <w:t>其他需要报告的事项</w:t>
            </w:r>
          </w:p>
        </w:tc>
        <w:tc>
          <w:tcPr>
            <w:tcW w:w="1320" w:type="dxa"/>
            <w:vAlign w:val="center"/>
          </w:tcPr>
          <w:p w:rsidR="00DF1FCB" w:rsidRDefault="00C60CD3">
            <w:pPr>
              <w:pStyle w:val="a4"/>
              <w:widowControl/>
              <w:snapToGrid w:val="0"/>
              <w:spacing w:before="0" w:beforeAutospacing="0" w:after="0" w:afterAutospacing="0" w:line="320" w:lineRule="exact"/>
              <w:jc w:val="both"/>
              <w:rPr>
                <w:rFonts w:ascii="仿宋_GB2312" w:hAnsi="仿宋_GB2312" w:cs="仿宋_GB2312"/>
                <w:color w:val="000000"/>
                <w:sz w:val="21"/>
                <w:szCs w:val="21"/>
              </w:rPr>
            </w:pPr>
            <w:r>
              <w:rPr>
                <w:rFonts w:ascii="仿宋_GB2312" w:hAnsi="仿宋_GB2312" w:cs="仿宋_GB2312" w:hint="eastAsia"/>
                <w:color w:val="000000"/>
                <w:sz w:val="21"/>
                <w:szCs w:val="21"/>
              </w:rPr>
              <w:lastRenderedPageBreak/>
              <w:t>每年1月31日前</w:t>
            </w:r>
          </w:p>
        </w:tc>
        <w:tc>
          <w:tcPr>
            <w:tcW w:w="959" w:type="dxa"/>
            <w:vAlign w:val="center"/>
          </w:tcPr>
          <w:p w:rsidR="00DF1FCB" w:rsidRDefault="00C60CD3">
            <w:pPr>
              <w:pStyle w:val="a4"/>
              <w:widowControl/>
              <w:spacing w:before="0" w:beforeAutospacing="0" w:after="0" w:afterAutospacing="0" w:line="280" w:lineRule="exact"/>
              <w:jc w:val="center"/>
              <w:rPr>
                <w:rFonts w:ascii="仿宋_GB2312" w:hAnsi="黑体" w:cs="黑体"/>
                <w:color w:val="000000"/>
                <w:sz w:val="21"/>
                <w:szCs w:val="21"/>
              </w:rPr>
            </w:pPr>
            <w:r>
              <w:rPr>
                <w:rFonts w:ascii="仿宋_GB2312" w:hAnsi="黑体" w:cs="黑体" w:hint="eastAsia"/>
                <w:color w:val="000000"/>
                <w:sz w:val="21"/>
                <w:szCs w:val="21"/>
              </w:rPr>
              <w:t>√文本</w:t>
            </w:r>
            <w:r>
              <w:rPr>
                <w:rFonts w:ascii="仿宋_GB2312" w:hAnsi="黑体" w:cs="黑体" w:hint="eastAsia"/>
                <w:color w:val="000000"/>
                <w:sz w:val="21"/>
                <w:szCs w:val="21"/>
              </w:rPr>
              <w:br/>
              <w:t>√图表</w:t>
            </w:r>
            <w:r>
              <w:rPr>
                <w:rFonts w:ascii="仿宋_GB2312" w:hAnsi="黑体" w:cs="黑体" w:hint="eastAsia"/>
                <w:color w:val="000000"/>
                <w:sz w:val="21"/>
                <w:szCs w:val="21"/>
              </w:rPr>
              <w:br/>
              <w:t>□音频</w:t>
            </w:r>
            <w:r>
              <w:rPr>
                <w:rFonts w:ascii="仿宋_GB2312" w:hAnsi="黑体" w:cs="黑体" w:hint="eastAsia"/>
                <w:color w:val="000000"/>
                <w:sz w:val="21"/>
                <w:szCs w:val="21"/>
              </w:rPr>
              <w:br/>
            </w:r>
            <w:r>
              <w:rPr>
                <w:rFonts w:ascii="仿宋_GB2312" w:hAnsi="黑体" w:cs="黑体" w:hint="eastAsia"/>
                <w:color w:val="000000"/>
                <w:sz w:val="21"/>
                <w:szCs w:val="21"/>
              </w:rPr>
              <w:lastRenderedPageBreak/>
              <w:t>□视频</w:t>
            </w:r>
          </w:p>
        </w:tc>
        <w:tc>
          <w:tcPr>
            <w:tcW w:w="1546" w:type="dxa"/>
            <w:vAlign w:val="center"/>
          </w:tcPr>
          <w:p w:rsidR="00DF1FCB" w:rsidRDefault="00C60CD3">
            <w:pPr>
              <w:pStyle w:val="a4"/>
              <w:widowControl/>
              <w:spacing w:before="0" w:beforeAutospacing="0" w:after="0" w:afterAutospacing="0" w:line="240" w:lineRule="exact"/>
              <w:rPr>
                <w:rFonts w:ascii="仿宋_GB2312" w:hAnsi="黑体" w:cs="黑体"/>
                <w:color w:val="000000"/>
                <w:sz w:val="21"/>
                <w:szCs w:val="21"/>
              </w:rPr>
            </w:pPr>
            <w:r>
              <w:rPr>
                <w:rFonts w:ascii="仿宋_GB2312" w:hAnsi="黑体" w:cs="黑体" w:hint="eastAsia"/>
                <w:color w:val="000000"/>
                <w:sz w:val="21"/>
                <w:szCs w:val="21"/>
              </w:rPr>
              <w:lastRenderedPageBreak/>
              <w:t>√政府网站</w:t>
            </w:r>
            <w:r>
              <w:rPr>
                <w:rFonts w:ascii="仿宋_GB2312" w:hAnsi="黑体" w:cs="黑体" w:hint="eastAsia"/>
                <w:color w:val="000000"/>
                <w:sz w:val="21"/>
                <w:szCs w:val="21"/>
              </w:rPr>
              <w:br/>
              <w:t>□新闻发布会</w:t>
            </w:r>
            <w:r>
              <w:rPr>
                <w:rFonts w:ascii="仿宋_GB2312" w:hAnsi="黑体" w:cs="黑体" w:hint="eastAsia"/>
                <w:color w:val="000000"/>
                <w:sz w:val="21"/>
                <w:szCs w:val="21"/>
              </w:rPr>
              <w:br/>
              <w:t>□政策吹风会</w:t>
            </w:r>
            <w:r>
              <w:rPr>
                <w:rFonts w:ascii="仿宋_GB2312" w:hAnsi="黑体" w:cs="黑体" w:hint="eastAsia"/>
                <w:color w:val="000000"/>
                <w:sz w:val="21"/>
                <w:szCs w:val="21"/>
              </w:rPr>
              <w:br/>
            </w:r>
            <w:r>
              <w:rPr>
                <w:rFonts w:ascii="仿宋_GB2312" w:hAnsi="黑体" w:cs="黑体" w:hint="eastAsia"/>
                <w:color w:val="000000"/>
                <w:sz w:val="21"/>
                <w:szCs w:val="21"/>
              </w:rPr>
              <w:lastRenderedPageBreak/>
              <w:t>√政务新媒体</w:t>
            </w:r>
            <w:r>
              <w:rPr>
                <w:rFonts w:ascii="仿宋_GB2312" w:hAnsi="黑体" w:cs="黑体" w:hint="eastAsia"/>
                <w:color w:val="000000"/>
                <w:sz w:val="21"/>
                <w:szCs w:val="21"/>
              </w:rPr>
              <w:br/>
              <w:t>□广播</w:t>
            </w:r>
            <w:r>
              <w:rPr>
                <w:rFonts w:ascii="仿宋_GB2312" w:hAnsi="黑体" w:cs="黑体" w:hint="eastAsia"/>
                <w:color w:val="000000"/>
                <w:sz w:val="21"/>
                <w:szCs w:val="21"/>
              </w:rPr>
              <w:br/>
              <w:t>□电视</w:t>
            </w:r>
            <w:r>
              <w:rPr>
                <w:rFonts w:ascii="仿宋_GB2312" w:hAnsi="黑体" w:cs="黑体" w:hint="eastAsia"/>
                <w:color w:val="000000"/>
                <w:sz w:val="21"/>
                <w:szCs w:val="21"/>
              </w:rPr>
              <w:br/>
              <w:t>□报纸</w:t>
            </w:r>
            <w:r>
              <w:rPr>
                <w:rFonts w:ascii="仿宋_GB2312" w:hAnsi="黑体" w:cs="黑体" w:hint="eastAsia"/>
                <w:color w:val="000000"/>
                <w:sz w:val="21"/>
                <w:szCs w:val="21"/>
              </w:rPr>
              <w:br/>
              <w:t>√信息公告栏</w:t>
            </w:r>
            <w:r>
              <w:rPr>
                <w:rFonts w:ascii="仿宋_GB2312" w:hAnsi="黑体" w:cs="黑体" w:hint="eastAsia"/>
                <w:color w:val="000000"/>
                <w:sz w:val="21"/>
                <w:szCs w:val="21"/>
              </w:rPr>
              <w:br/>
              <w:t>□其他</w:t>
            </w:r>
          </w:p>
        </w:tc>
        <w:tc>
          <w:tcPr>
            <w:tcW w:w="1175" w:type="dxa"/>
            <w:vMerge/>
            <w:vAlign w:val="center"/>
          </w:tcPr>
          <w:p w:rsidR="00DF1FCB" w:rsidRDefault="00DF1FCB">
            <w:pPr>
              <w:adjustRightInd w:val="0"/>
              <w:snapToGrid w:val="0"/>
              <w:spacing w:line="320" w:lineRule="exact"/>
              <w:jc w:val="left"/>
              <w:rPr>
                <w:rFonts w:ascii="仿宋_GB2312" w:eastAsia="仿宋_GB2312" w:hAnsi="仿宋_GB2312" w:cs="仿宋_GB2312"/>
                <w:szCs w:val="21"/>
              </w:rPr>
            </w:pPr>
          </w:p>
        </w:tc>
      </w:tr>
      <w:tr w:rsidR="00DF1FCB" w:rsidTr="00692E15">
        <w:trPr>
          <w:trHeight w:val="567"/>
        </w:trPr>
        <w:tc>
          <w:tcPr>
            <w:tcW w:w="1232" w:type="dxa"/>
            <w:vAlign w:val="center"/>
          </w:tcPr>
          <w:p w:rsidR="00DF1FCB" w:rsidRDefault="00C60CD3">
            <w:pPr>
              <w:jc w:val="center"/>
              <w:rPr>
                <w:rFonts w:asciiTheme="minorEastAsia" w:hAnsiTheme="minorEastAsia"/>
                <w:szCs w:val="21"/>
              </w:rPr>
            </w:pPr>
            <w:r>
              <w:rPr>
                <w:rFonts w:ascii="仿宋_GB2312" w:eastAsia="仿宋_GB2312" w:hAnsi="仿宋_GB2312" w:cs="仿宋_GB2312" w:hint="eastAsia"/>
                <w:color w:val="333333"/>
                <w:kern w:val="0"/>
                <w:szCs w:val="21"/>
              </w:rPr>
              <w:lastRenderedPageBreak/>
              <w:t>公开目录</w:t>
            </w:r>
          </w:p>
        </w:tc>
        <w:tc>
          <w:tcPr>
            <w:tcW w:w="1144" w:type="dxa"/>
            <w:vAlign w:val="center"/>
          </w:tcPr>
          <w:p w:rsidR="00DF1FCB" w:rsidRDefault="00C60CD3">
            <w:pPr>
              <w:widowControl/>
              <w:spacing w:line="320" w:lineRule="exact"/>
              <w:jc w:val="center"/>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公开目录</w:t>
            </w:r>
          </w:p>
        </w:tc>
        <w:tc>
          <w:tcPr>
            <w:tcW w:w="2934"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《中华人民共和国政府信息公开条例》</w:t>
            </w:r>
          </w:p>
        </w:tc>
        <w:tc>
          <w:tcPr>
            <w:tcW w:w="1035"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□决策</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□执行</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□管理</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宋体" w:cs="宋体" w:hint="eastAsia"/>
                <w:kern w:val="0"/>
                <w:szCs w:val="21"/>
              </w:rPr>
              <w:t>√</w:t>
            </w:r>
            <w:r>
              <w:rPr>
                <w:rFonts w:ascii="仿宋_GB2312" w:eastAsia="仿宋_GB2312" w:hAnsi="仿宋_GB2312" w:cs="仿宋_GB2312" w:hint="eastAsia"/>
                <w:kern w:val="0"/>
                <w:szCs w:val="21"/>
              </w:rPr>
              <w:t>服务</w:t>
            </w:r>
          </w:p>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□结果</w:t>
            </w:r>
          </w:p>
        </w:tc>
        <w:tc>
          <w:tcPr>
            <w:tcW w:w="936"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宋体" w:cs="宋体" w:hint="eastAsia"/>
                <w:kern w:val="0"/>
                <w:szCs w:val="21"/>
              </w:rPr>
              <w:t>安溪畲族乡人民政府</w:t>
            </w:r>
          </w:p>
        </w:tc>
        <w:tc>
          <w:tcPr>
            <w:tcW w:w="2505"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部门信息的索引、名称、内容概述、生成日期等</w:t>
            </w:r>
          </w:p>
        </w:tc>
        <w:tc>
          <w:tcPr>
            <w:tcW w:w="1320"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自该政府信息形成或者变更之日起20个工作日内</w:t>
            </w:r>
          </w:p>
        </w:tc>
        <w:tc>
          <w:tcPr>
            <w:tcW w:w="959" w:type="dxa"/>
            <w:vAlign w:val="center"/>
          </w:tcPr>
          <w:p w:rsidR="00DF1FCB" w:rsidRDefault="00C60CD3">
            <w:pPr>
              <w:widowControl/>
              <w:spacing w:line="32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√文本</w:t>
            </w:r>
            <w:r>
              <w:rPr>
                <w:rFonts w:ascii="仿宋_GB2312" w:eastAsia="仿宋_GB2312" w:hAnsi="仿宋_GB2312" w:cs="仿宋_GB2312" w:hint="eastAsia"/>
                <w:kern w:val="0"/>
                <w:szCs w:val="21"/>
              </w:rPr>
              <w:br/>
              <w:t>√图表</w:t>
            </w:r>
            <w:r>
              <w:rPr>
                <w:rFonts w:ascii="仿宋_GB2312" w:eastAsia="仿宋_GB2312" w:hAnsi="仿宋_GB2312" w:cs="仿宋_GB2312" w:hint="eastAsia"/>
                <w:kern w:val="0"/>
                <w:szCs w:val="21"/>
              </w:rPr>
              <w:br/>
              <w:t>□音频</w:t>
            </w:r>
            <w:r>
              <w:rPr>
                <w:rFonts w:ascii="仿宋_GB2312" w:eastAsia="仿宋_GB2312" w:hAnsi="仿宋_GB2312" w:cs="仿宋_GB2312" w:hint="eastAsia"/>
                <w:kern w:val="0"/>
                <w:szCs w:val="21"/>
              </w:rPr>
              <w:br/>
              <w:t xml:space="preserve">□视频 </w:t>
            </w:r>
          </w:p>
        </w:tc>
        <w:tc>
          <w:tcPr>
            <w:tcW w:w="1546" w:type="dxa"/>
            <w:vAlign w:val="center"/>
          </w:tcPr>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√政府网站</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□新闻发布会</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□政策吹风会</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□政务新媒体</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□广播</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□电视</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□报纸</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□信息公告栏</w:t>
            </w:r>
          </w:p>
          <w:p w:rsidR="00DF1FCB" w:rsidRDefault="00C60CD3">
            <w:pPr>
              <w:widowControl/>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□其他</w:t>
            </w:r>
          </w:p>
        </w:tc>
        <w:tc>
          <w:tcPr>
            <w:tcW w:w="1175" w:type="dxa"/>
            <w:vMerge/>
            <w:vAlign w:val="center"/>
          </w:tcPr>
          <w:p w:rsidR="00DF1FCB" w:rsidRDefault="00DF1FCB">
            <w:pPr>
              <w:widowControl/>
              <w:spacing w:line="320" w:lineRule="exact"/>
              <w:jc w:val="left"/>
              <w:rPr>
                <w:rFonts w:ascii="仿宋_GB2312" w:eastAsia="仿宋_GB2312" w:hAnsi="仿宋_GB2312" w:cs="仿宋_GB2312"/>
                <w:kern w:val="0"/>
                <w:szCs w:val="21"/>
              </w:rPr>
            </w:pPr>
          </w:p>
        </w:tc>
      </w:tr>
    </w:tbl>
    <w:p w:rsidR="00DF1FCB" w:rsidRDefault="00DF1FCB">
      <w:pPr>
        <w:jc w:val="center"/>
        <w:rPr>
          <w:rFonts w:ascii="方正小标宋简体" w:eastAsia="方正小标宋简体"/>
          <w:sz w:val="44"/>
          <w:szCs w:val="44"/>
        </w:rPr>
      </w:pPr>
    </w:p>
    <w:sectPr w:rsidR="00DF1FCB" w:rsidSect="00DF1FCB">
      <w:pgSz w:w="16838" w:h="11906" w:orient="landscape"/>
      <w:pgMar w:top="1701"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9D" w:rsidRDefault="00B62C9D" w:rsidP="00940571">
      <w:r>
        <w:separator/>
      </w:r>
    </w:p>
  </w:endnote>
  <w:endnote w:type="continuationSeparator" w:id="0">
    <w:p w:rsidR="00B62C9D" w:rsidRDefault="00B62C9D" w:rsidP="0094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9D" w:rsidRDefault="00B62C9D" w:rsidP="00940571">
      <w:r>
        <w:separator/>
      </w:r>
    </w:p>
  </w:footnote>
  <w:footnote w:type="continuationSeparator" w:id="0">
    <w:p w:rsidR="00B62C9D" w:rsidRDefault="00B62C9D" w:rsidP="00940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02BBC"/>
    <w:rsid w:val="00177D53"/>
    <w:rsid w:val="00347705"/>
    <w:rsid w:val="004D1D2C"/>
    <w:rsid w:val="00692E15"/>
    <w:rsid w:val="006B6D15"/>
    <w:rsid w:val="00902BBC"/>
    <w:rsid w:val="00904061"/>
    <w:rsid w:val="00940571"/>
    <w:rsid w:val="009D738C"/>
    <w:rsid w:val="00A8078F"/>
    <w:rsid w:val="00B62C9D"/>
    <w:rsid w:val="00C60CD3"/>
    <w:rsid w:val="00DF1FCB"/>
    <w:rsid w:val="00FA15D1"/>
    <w:rsid w:val="043670AE"/>
    <w:rsid w:val="06971F9F"/>
    <w:rsid w:val="114F603B"/>
    <w:rsid w:val="15381897"/>
    <w:rsid w:val="15615E85"/>
    <w:rsid w:val="24A23FBE"/>
    <w:rsid w:val="29B76AEF"/>
    <w:rsid w:val="2E097CA9"/>
    <w:rsid w:val="2EEC5D0D"/>
    <w:rsid w:val="31C14EE8"/>
    <w:rsid w:val="39E928A7"/>
    <w:rsid w:val="3F7A3B04"/>
    <w:rsid w:val="40983522"/>
    <w:rsid w:val="4BA01E72"/>
    <w:rsid w:val="56DB33BC"/>
    <w:rsid w:val="5D536702"/>
    <w:rsid w:val="5ECD2395"/>
    <w:rsid w:val="6CEC140F"/>
    <w:rsid w:val="72411FD2"/>
    <w:rsid w:val="7C005D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C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rsid w:val="00DF1FCB"/>
    <w:pPr>
      <w:jc w:val="left"/>
    </w:pPr>
  </w:style>
  <w:style w:type="paragraph" w:styleId="a4">
    <w:name w:val="Normal (Web)"/>
    <w:basedOn w:val="a"/>
    <w:qFormat/>
    <w:rsid w:val="00DF1FCB"/>
    <w:pPr>
      <w:spacing w:before="100" w:beforeAutospacing="1" w:after="100" w:afterAutospacing="1"/>
      <w:jc w:val="left"/>
    </w:pPr>
    <w:rPr>
      <w:rFonts w:ascii="Times New Roman" w:eastAsia="仿宋_GB2312" w:hAnsi="Times New Roman"/>
      <w:kern w:val="0"/>
      <w:sz w:val="24"/>
      <w:szCs w:val="24"/>
    </w:rPr>
  </w:style>
  <w:style w:type="table" w:styleId="a5">
    <w:name w:val="Table Grid"/>
    <w:basedOn w:val="a1"/>
    <w:uiPriority w:val="59"/>
    <w:qFormat/>
    <w:rsid w:val="00DF1F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
    <w:uiPriority w:val="99"/>
    <w:unhideWhenUsed/>
    <w:rsid w:val="009405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40571"/>
    <w:rPr>
      <w:rFonts w:asciiTheme="minorHAnsi" w:eastAsiaTheme="minorEastAsia" w:hAnsiTheme="minorHAnsi" w:cstheme="minorBidi"/>
      <w:kern w:val="2"/>
      <w:sz w:val="18"/>
      <w:szCs w:val="18"/>
    </w:rPr>
  </w:style>
  <w:style w:type="paragraph" w:styleId="a7">
    <w:name w:val="footer"/>
    <w:basedOn w:val="a"/>
    <w:link w:val="Char0"/>
    <w:uiPriority w:val="99"/>
    <w:unhideWhenUsed/>
    <w:rsid w:val="00940571"/>
    <w:pPr>
      <w:tabs>
        <w:tab w:val="center" w:pos="4153"/>
        <w:tab w:val="right" w:pos="8306"/>
      </w:tabs>
      <w:snapToGrid w:val="0"/>
      <w:jc w:val="left"/>
    </w:pPr>
    <w:rPr>
      <w:sz w:val="18"/>
      <w:szCs w:val="18"/>
    </w:rPr>
  </w:style>
  <w:style w:type="character" w:customStyle="1" w:styleId="Char0">
    <w:name w:val="页脚 Char"/>
    <w:basedOn w:val="a0"/>
    <w:link w:val="a7"/>
    <w:uiPriority w:val="99"/>
    <w:rsid w:val="0094057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566</Words>
  <Characters>3230</Characters>
  <Application>Microsoft Office Word</Application>
  <DocSecurity>0</DocSecurity>
  <Lines>26</Lines>
  <Paragraphs>7</Paragraphs>
  <ScaleCrop>false</ScaleCrop>
  <Company>www.jujumao.org</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jujumao</dc:creator>
  <cp:lastModifiedBy>admin</cp:lastModifiedBy>
  <cp:revision>6</cp:revision>
  <dcterms:created xsi:type="dcterms:W3CDTF">2020-05-22T03:33:00Z</dcterms:created>
  <dcterms:modified xsi:type="dcterms:W3CDTF">2020-09-16T07:21:00Z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