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3A" w:rsidRPr="00AF20A7" w:rsidRDefault="007B4F3A" w:rsidP="00201059">
      <w:pPr>
        <w:pStyle w:val="NormalWeb"/>
        <w:widowControl/>
        <w:shd w:val="clear" w:color="auto" w:fill="FFFFFF"/>
        <w:spacing w:before="0" w:beforeAutospacing="0" w:after="0" w:afterAutospacing="0" w:line="560" w:lineRule="exact"/>
        <w:ind w:firstLine="420"/>
        <w:rPr>
          <w:rFonts w:ascii="黑体" w:eastAsia="黑体" w:hAnsi="黑体" w:cs="微软雅黑"/>
          <w:bCs/>
          <w:sz w:val="32"/>
          <w:szCs w:val="32"/>
          <w:shd w:val="clear" w:color="auto" w:fill="FFFFFF"/>
        </w:rPr>
      </w:pPr>
      <w:r w:rsidRPr="00AF20A7">
        <w:rPr>
          <w:rFonts w:ascii="黑体" w:eastAsia="黑体" w:hAnsi="黑体" w:cs="微软雅黑" w:hint="eastAsia"/>
          <w:bCs/>
          <w:sz w:val="32"/>
          <w:szCs w:val="32"/>
          <w:shd w:val="clear" w:color="auto" w:fill="FFFFFF"/>
        </w:rPr>
        <w:t>附件</w:t>
      </w:r>
    </w:p>
    <w:p w:rsidR="007B4F3A" w:rsidRPr="00AF20A7" w:rsidRDefault="007B4F3A" w:rsidP="00201059">
      <w:pPr>
        <w:pStyle w:val="NormalWeb"/>
        <w:widowControl/>
        <w:shd w:val="clear" w:color="auto" w:fill="FFFFFF"/>
        <w:spacing w:before="0" w:beforeAutospacing="0" w:after="0" w:afterAutospacing="0" w:line="560" w:lineRule="exact"/>
        <w:ind w:firstLine="420"/>
        <w:rPr>
          <w:rFonts w:ascii="黑体" w:eastAsia="黑体" w:hAnsi="黑体" w:cs="微软雅黑"/>
          <w:bCs/>
          <w:sz w:val="32"/>
          <w:szCs w:val="32"/>
        </w:rPr>
      </w:pPr>
    </w:p>
    <w:p w:rsidR="007B4F3A" w:rsidRPr="00AF20A7" w:rsidRDefault="007B4F3A" w:rsidP="00201059">
      <w:pPr>
        <w:pStyle w:val="NormalWeb"/>
        <w:widowControl/>
        <w:shd w:val="clear" w:color="auto" w:fill="FFFFFF"/>
        <w:spacing w:before="0" w:beforeAutospacing="0" w:after="0" w:afterAutospacing="0" w:line="560" w:lineRule="exact"/>
        <w:jc w:val="center"/>
        <w:rPr>
          <w:rFonts w:ascii="小标宋" w:eastAsia="小标宋" w:hAnsi="微软雅黑" w:cs="微软雅黑"/>
          <w:bCs/>
          <w:sz w:val="44"/>
          <w:szCs w:val="44"/>
        </w:rPr>
      </w:pPr>
      <w:r w:rsidRPr="00AF20A7">
        <w:rPr>
          <w:rFonts w:ascii="小标宋" w:eastAsia="小标宋" w:hAnsi="微软雅黑" w:cs="微软雅黑" w:hint="eastAsia"/>
          <w:bCs/>
          <w:sz w:val="44"/>
          <w:szCs w:val="44"/>
          <w:shd w:val="clear" w:color="auto" w:fill="FFFFFF"/>
        </w:rPr>
        <w:t>云和县司法局政府信息主动公开基本目录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985"/>
        <w:gridCol w:w="1080"/>
        <w:gridCol w:w="1800"/>
        <w:gridCol w:w="720"/>
        <w:gridCol w:w="1440"/>
        <w:gridCol w:w="1260"/>
        <w:gridCol w:w="1620"/>
        <w:gridCol w:w="720"/>
        <w:gridCol w:w="1800"/>
        <w:gridCol w:w="1440"/>
      </w:tblGrid>
      <w:tr w:rsidR="007B4F3A" w:rsidRPr="00AF20A7" w:rsidTr="00B13D03">
        <w:trPr>
          <w:trHeight w:val="1226"/>
        </w:trPr>
        <w:tc>
          <w:tcPr>
            <w:tcW w:w="1985" w:type="dxa"/>
            <w:shd w:val="clear" w:color="auto" w:fill="FFFFFF"/>
            <w:vAlign w:val="center"/>
          </w:tcPr>
          <w:p w:rsidR="007B4F3A" w:rsidRPr="00AF20A7" w:rsidRDefault="007B4F3A">
            <w:pPr>
              <w:pStyle w:val="NormalWeb"/>
              <w:widowControl/>
              <w:spacing w:before="150" w:beforeAutospacing="0" w:after="150" w:afterAutospacing="0"/>
              <w:jc w:val="center"/>
              <w:rPr>
                <w:rFonts w:ascii="黑体" w:eastAsia="黑体" w:hAnsi="黑体" w:cs="微软雅黑"/>
              </w:rPr>
            </w:pPr>
            <w:r w:rsidRPr="00AF20A7">
              <w:rPr>
                <w:rFonts w:ascii="黑体" w:eastAsia="黑体" w:hAnsi="黑体" w:cs="微软雅黑" w:hint="eastAsia"/>
              </w:rPr>
              <w:t>事项类别</w:t>
            </w:r>
          </w:p>
        </w:tc>
        <w:tc>
          <w:tcPr>
            <w:tcW w:w="1080" w:type="dxa"/>
            <w:shd w:val="clear" w:color="auto" w:fill="FFFFFF"/>
            <w:vAlign w:val="center"/>
          </w:tcPr>
          <w:p w:rsidR="007B4F3A" w:rsidRPr="00AF20A7" w:rsidRDefault="007B4F3A">
            <w:pPr>
              <w:pStyle w:val="NormalWeb"/>
              <w:widowControl/>
              <w:spacing w:before="150" w:beforeAutospacing="0" w:after="150" w:afterAutospacing="0" w:line="360" w:lineRule="exact"/>
              <w:jc w:val="center"/>
              <w:rPr>
                <w:rFonts w:ascii="黑体" w:eastAsia="黑体" w:hAnsi="黑体" w:cs="微软雅黑"/>
              </w:rPr>
            </w:pPr>
            <w:r w:rsidRPr="00AF20A7">
              <w:rPr>
                <w:rFonts w:ascii="黑体" w:eastAsia="黑体" w:hAnsi="黑体" w:cs="微软雅黑" w:hint="eastAsia"/>
              </w:rPr>
              <w:t>事项名称</w:t>
            </w:r>
          </w:p>
        </w:tc>
        <w:tc>
          <w:tcPr>
            <w:tcW w:w="1800" w:type="dxa"/>
            <w:shd w:val="clear" w:color="auto" w:fill="FFFFFF"/>
            <w:vAlign w:val="center"/>
          </w:tcPr>
          <w:p w:rsidR="007B4F3A" w:rsidRPr="00AF20A7" w:rsidRDefault="007B4F3A">
            <w:pPr>
              <w:pStyle w:val="NormalWeb"/>
              <w:widowControl/>
              <w:spacing w:before="150" w:beforeAutospacing="0" w:after="150" w:afterAutospacing="0" w:line="300" w:lineRule="exact"/>
              <w:jc w:val="center"/>
              <w:rPr>
                <w:rFonts w:ascii="黑体" w:eastAsia="黑体" w:hAnsi="黑体"/>
              </w:rPr>
            </w:pPr>
            <w:r w:rsidRPr="00AF20A7">
              <w:rPr>
                <w:rFonts w:ascii="黑体" w:eastAsia="黑体" w:hAnsi="黑体" w:cs="微软雅黑" w:hint="eastAsia"/>
              </w:rPr>
              <w:t>公开依据</w:t>
            </w:r>
          </w:p>
        </w:tc>
        <w:tc>
          <w:tcPr>
            <w:tcW w:w="720" w:type="dxa"/>
            <w:shd w:val="clear" w:color="auto" w:fill="FFFFFF"/>
            <w:vAlign w:val="center"/>
          </w:tcPr>
          <w:p w:rsidR="007B4F3A" w:rsidRPr="00AF20A7" w:rsidRDefault="007B4F3A">
            <w:pPr>
              <w:pStyle w:val="NormalWeb"/>
              <w:widowControl/>
              <w:spacing w:before="150" w:beforeAutospacing="0" w:after="150" w:afterAutospacing="0"/>
              <w:jc w:val="center"/>
              <w:rPr>
                <w:rFonts w:ascii="黑体" w:eastAsia="黑体" w:hAnsi="黑体" w:cs="微软雅黑"/>
              </w:rPr>
            </w:pPr>
            <w:r w:rsidRPr="00AF20A7">
              <w:rPr>
                <w:rFonts w:ascii="黑体" w:eastAsia="黑体" w:hAnsi="黑体" w:cs="微软雅黑" w:hint="eastAsia"/>
              </w:rPr>
              <w:t>过程</w:t>
            </w:r>
          </w:p>
        </w:tc>
        <w:tc>
          <w:tcPr>
            <w:tcW w:w="1440" w:type="dxa"/>
            <w:shd w:val="clear" w:color="auto" w:fill="FFFFFF"/>
            <w:vAlign w:val="center"/>
          </w:tcPr>
          <w:p w:rsidR="007B4F3A" w:rsidRPr="00AF20A7" w:rsidRDefault="007B4F3A">
            <w:pPr>
              <w:pStyle w:val="NormalWeb"/>
              <w:widowControl/>
              <w:spacing w:before="150" w:beforeAutospacing="0" w:after="150" w:afterAutospacing="0"/>
              <w:jc w:val="center"/>
              <w:rPr>
                <w:rFonts w:ascii="黑体" w:eastAsia="黑体" w:hAnsi="黑体"/>
              </w:rPr>
            </w:pPr>
            <w:r w:rsidRPr="00AF20A7">
              <w:rPr>
                <w:rFonts w:ascii="黑体" w:eastAsia="黑体" w:hAnsi="黑体" w:cs="微软雅黑" w:hint="eastAsia"/>
              </w:rPr>
              <w:t>公开主体</w:t>
            </w:r>
          </w:p>
        </w:tc>
        <w:tc>
          <w:tcPr>
            <w:tcW w:w="1260" w:type="dxa"/>
            <w:shd w:val="clear" w:color="auto" w:fill="FFFFFF"/>
            <w:vAlign w:val="center"/>
          </w:tcPr>
          <w:p w:rsidR="007B4F3A" w:rsidRPr="00AF20A7" w:rsidRDefault="007B4F3A">
            <w:pPr>
              <w:pStyle w:val="NormalWeb"/>
              <w:widowControl/>
              <w:spacing w:before="150" w:beforeAutospacing="0" w:after="150" w:afterAutospacing="0"/>
              <w:jc w:val="center"/>
              <w:rPr>
                <w:rFonts w:ascii="黑体" w:eastAsia="黑体" w:hAnsi="黑体"/>
                <w:sz w:val="21"/>
                <w:szCs w:val="21"/>
              </w:rPr>
            </w:pPr>
            <w:r w:rsidRPr="00AF20A7">
              <w:rPr>
                <w:rFonts w:ascii="黑体" w:eastAsia="黑体" w:hAnsi="黑体" w:cs="微软雅黑" w:hint="eastAsia"/>
              </w:rPr>
              <w:t>内容要求（要素）</w:t>
            </w:r>
          </w:p>
        </w:tc>
        <w:tc>
          <w:tcPr>
            <w:tcW w:w="1620" w:type="dxa"/>
            <w:shd w:val="clear" w:color="auto" w:fill="FFFFFF"/>
            <w:vAlign w:val="center"/>
          </w:tcPr>
          <w:p w:rsidR="007B4F3A" w:rsidRPr="00AF20A7" w:rsidRDefault="007B4F3A">
            <w:pPr>
              <w:pStyle w:val="NormalWeb"/>
              <w:spacing w:before="150" w:beforeAutospacing="0" w:after="150" w:afterAutospacing="0"/>
              <w:jc w:val="center"/>
              <w:rPr>
                <w:rFonts w:ascii="黑体" w:eastAsia="黑体" w:hAnsi="黑体"/>
              </w:rPr>
            </w:pPr>
            <w:r w:rsidRPr="00AF20A7">
              <w:rPr>
                <w:rFonts w:ascii="黑体" w:eastAsia="黑体" w:hAnsi="黑体" w:cs="微软雅黑" w:hint="eastAsia"/>
              </w:rPr>
              <w:t>公开时限</w:t>
            </w:r>
          </w:p>
        </w:tc>
        <w:tc>
          <w:tcPr>
            <w:tcW w:w="720" w:type="dxa"/>
            <w:shd w:val="clear" w:color="auto" w:fill="FFFFFF"/>
            <w:vAlign w:val="center"/>
          </w:tcPr>
          <w:p w:rsidR="007B4F3A" w:rsidRPr="00AF20A7" w:rsidRDefault="007B4F3A">
            <w:pPr>
              <w:pStyle w:val="NormalWeb"/>
              <w:widowControl/>
              <w:spacing w:before="150" w:beforeAutospacing="0" w:after="150" w:afterAutospacing="0"/>
              <w:jc w:val="center"/>
              <w:rPr>
                <w:rFonts w:ascii="黑体" w:eastAsia="黑体" w:hAnsi="黑体"/>
              </w:rPr>
            </w:pPr>
            <w:r w:rsidRPr="00AF20A7">
              <w:rPr>
                <w:rFonts w:ascii="黑体" w:eastAsia="黑体" w:hAnsi="黑体" w:cs="微软雅黑" w:hint="eastAsia"/>
              </w:rPr>
              <w:t>公开格式</w:t>
            </w:r>
          </w:p>
        </w:tc>
        <w:tc>
          <w:tcPr>
            <w:tcW w:w="1800" w:type="dxa"/>
            <w:shd w:val="clear" w:color="auto" w:fill="FFFFFF"/>
            <w:vAlign w:val="center"/>
          </w:tcPr>
          <w:p w:rsidR="007B4F3A" w:rsidRPr="00AF20A7" w:rsidRDefault="007B4F3A">
            <w:pPr>
              <w:pStyle w:val="NormalWeb"/>
              <w:widowControl/>
              <w:spacing w:before="150" w:beforeAutospacing="0" w:after="150" w:afterAutospacing="0"/>
              <w:jc w:val="center"/>
              <w:rPr>
                <w:rFonts w:ascii="黑体" w:eastAsia="黑体" w:hAnsi="黑体"/>
              </w:rPr>
            </w:pPr>
            <w:r w:rsidRPr="00AF20A7">
              <w:rPr>
                <w:rFonts w:ascii="黑体" w:eastAsia="黑体" w:hAnsi="黑体" w:cs="微软雅黑" w:hint="eastAsia"/>
              </w:rPr>
              <w:t>公开渠道</w:t>
            </w:r>
          </w:p>
        </w:tc>
        <w:tc>
          <w:tcPr>
            <w:tcW w:w="1440" w:type="dxa"/>
            <w:shd w:val="clear" w:color="auto" w:fill="FFFFFF"/>
            <w:vAlign w:val="center"/>
          </w:tcPr>
          <w:p w:rsidR="007B4F3A" w:rsidRPr="00AF20A7" w:rsidRDefault="007B4F3A" w:rsidP="00FF1B49">
            <w:pPr>
              <w:pStyle w:val="NormalWeb"/>
              <w:widowControl/>
              <w:spacing w:before="150" w:beforeAutospacing="0" w:after="150" w:afterAutospacing="0" w:line="240" w:lineRule="exact"/>
              <w:jc w:val="center"/>
              <w:rPr>
                <w:rFonts w:ascii="黑体" w:eastAsia="黑体" w:hAnsi="黑体" w:cs="微软雅黑"/>
              </w:rPr>
            </w:pPr>
            <w:r w:rsidRPr="00AF20A7">
              <w:rPr>
                <w:rFonts w:ascii="黑体" w:eastAsia="黑体" w:hAnsi="黑体" w:cs="微软雅黑" w:hint="eastAsia"/>
              </w:rPr>
              <w:t>咨询电话</w:t>
            </w:r>
          </w:p>
        </w:tc>
      </w:tr>
      <w:tr w:rsidR="007B4F3A" w:rsidRPr="00AF20A7" w:rsidTr="00B13D03">
        <w:trPr>
          <w:trHeight w:val="2324"/>
        </w:trPr>
        <w:tc>
          <w:tcPr>
            <w:tcW w:w="1985" w:type="dxa"/>
            <w:vMerge w:val="restart"/>
            <w:shd w:val="clear" w:color="auto" w:fill="FFFFFF"/>
            <w:vAlign w:val="center"/>
          </w:tcPr>
          <w:p w:rsidR="007B4F3A" w:rsidRPr="00AF20A7" w:rsidRDefault="007B4F3A" w:rsidP="00185378">
            <w:pPr>
              <w:pStyle w:val="NormalWeb"/>
              <w:widowControl/>
              <w:spacing w:before="150" w:beforeAutospacing="0" w:after="150" w:afterAutospacing="0"/>
              <w:jc w:val="center"/>
              <w:rPr>
                <w:rFonts w:ascii="微软雅黑" w:eastAsia="微软雅黑" w:hAnsi="微软雅黑" w:cs="微软雅黑"/>
              </w:rPr>
            </w:pPr>
            <w:r w:rsidRPr="00AF20A7">
              <w:rPr>
                <w:rFonts w:ascii="微软雅黑" w:eastAsia="微软雅黑" w:hAnsi="微软雅黑" w:cs="微软雅黑" w:hint="eastAsia"/>
              </w:rPr>
              <w:t>组织机构</w:t>
            </w:r>
          </w:p>
        </w:tc>
        <w:tc>
          <w:tcPr>
            <w:tcW w:w="1080" w:type="dxa"/>
            <w:shd w:val="clear" w:color="auto" w:fill="FFFFFF"/>
            <w:vAlign w:val="center"/>
          </w:tcPr>
          <w:p w:rsidR="007B4F3A" w:rsidRPr="00AF20A7" w:rsidRDefault="007B4F3A" w:rsidP="009C0955">
            <w:pPr>
              <w:pStyle w:val="NormalWeb"/>
              <w:widowControl/>
              <w:spacing w:before="150" w:beforeAutospacing="0" w:after="150" w:afterAutospacing="0" w:line="360" w:lineRule="exact"/>
              <w:jc w:val="both"/>
              <w:rPr>
                <w:rFonts w:ascii="微软雅黑" w:eastAsia="微软雅黑" w:hAnsi="微软雅黑" w:cs="微软雅黑"/>
              </w:rPr>
            </w:pPr>
            <w:r w:rsidRPr="00AF20A7">
              <w:rPr>
                <w:rFonts w:ascii="微软雅黑" w:eastAsia="微软雅黑" w:hAnsi="微软雅黑" w:cs="微软雅黑" w:hint="eastAsia"/>
              </w:rPr>
              <w:t>领导信息</w:t>
            </w:r>
          </w:p>
        </w:tc>
        <w:tc>
          <w:tcPr>
            <w:tcW w:w="1800" w:type="dxa"/>
            <w:shd w:val="clear" w:color="auto" w:fill="FFFFFF"/>
            <w:vAlign w:val="center"/>
          </w:tcPr>
          <w:p w:rsidR="007B4F3A" w:rsidRPr="00AF20A7" w:rsidRDefault="007B4F3A" w:rsidP="009C0955">
            <w:pPr>
              <w:pStyle w:val="NormalWeb"/>
              <w:widowControl/>
              <w:spacing w:before="150" w:beforeAutospacing="0" w:after="150" w:afterAutospacing="0" w:line="300" w:lineRule="exact"/>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政府信息公开条例</w:t>
            </w:r>
          </w:p>
        </w:tc>
        <w:tc>
          <w:tcPr>
            <w:tcW w:w="720" w:type="dxa"/>
            <w:shd w:val="clear" w:color="auto" w:fill="FFFFFF"/>
            <w:vAlign w:val="center"/>
          </w:tcPr>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□决策</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□执行</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■管理</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□服务</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rPr>
            </w:pPr>
            <w:r w:rsidRPr="00AF20A7">
              <w:rPr>
                <w:rFonts w:ascii="微软雅黑" w:eastAsia="微软雅黑" w:hAnsi="微软雅黑" w:cs="微软雅黑" w:hint="eastAsia"/>
                <w:sz w:val="20"/>
                <w:szCs w:val="20"/>
              </w:rPr>
              <w:t>□结果</w:t>
            </w:r>
          </w:p>
        </w:tc>
        <w:tc>
          <w:tcPr>
            <w:tcW w:w="1440" w:type="dxa"/>
            <w:shd w:val="clear" w:color="auto" w:fill="FFFFFF"/>
            <w:vAlign w:val="center"/>
          </w:tcPr>
          <w:p w:rsidR="007B4F3A" w:rsidRPr="00AF20A7" w:rsidRDefault="007B4F3A" w:rsidP="00185378">
            <w:pPr>
              <w:pStyle w:val="NormalWeb"/>
              <w:widowControl/>
              <w:snapToGrid w:val="0"/>
              <w:spacing w:before="0" w:beforeAutospacing="0" w:after="0" w:afterAutospacing="0"/>
              <w:jc w:val="center"/>
              <w:rPr>
                <w:rFonts w:ascii="微软雅黑" w:eastAsia="微软雅黑" w:hAnsi="微软雅黑" w:cs="微软雅黑"/>
              </w:rPr>
            </w:pPr>
            <w:r w:rsidRPr="00AF20A7">
              <w:rPr>
                <w:rFonts w:ascii="微软雅黑" w:eastAsia="微软雅黑" w:hAnsi="微软雅黑" w:cs="微软雅黑" w:hint="eastAsia"/>
                <w:kern w:val="2"/>
                <w:sz w:val="21"/>
              </w:rPr>
              <w:t>云和县司法局</w:t>
            </w:r>
          </w:p>
        </w:tc>
        <w:tc>
          <w:tcPr>
            <w:tcW w:w="1260" w:type="dxa"/>
            <w:shd w:val="clear" w:color="auto" w:fill="FFFFFF"/>
            <w:vAlign w:val="center"/>
          </w:tcPr>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领导姓名；</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岗位名称；</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联系方式；</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分工职责；</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简历；</w:t>
            </w:r>
          </w:p>
        </w:tc>
        <w:tc>
          <w:tcPr>
            <w:tcW w:w="1620" w:type="dxa"/>
            <w:shd w:val="clear" w:color="auto" w:fill="FFFFFF"/>
            <w:vAlign w:val="center"/>
          </w:tcPr>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信息形成或变更之日起</w:t>
            </w:r>
            <w:r w:rsidRPr="00AF20A7">
              <w:rPr>
                <w:rFonts w:ascii="微软雅黑" w:eastAsia="微软雅黑" w:hAnsi="微软雅黑" w:cs="微软雅黑"/>
                <w:sz w:val="21"/>
                <w:szCs w:val="21"/>
              </w:rPr>
              <w:t>20</w:t>
            </w:r>
            <w:r w:rsidRPr="00AF20A7">
              <w:rPr>
                <w:rFonts w:ascii="微软雅黑" w:eastAsia="微软雅黑" w:hAnsi="微软雅黑" w:cs="微软雅黑" w:hint="eastAsia"/>
                <w:sz w:val="21"/>
                <w:szCs w:val="21"/>
              </w:rPr>
              <w:t>个工作日内</w:t>
            </w:r>
          </w:p>
        </w:tc>
        <w:tc>
          <w:tcPr>
            <w:tcW w:w="720" w:type="dxa"/>
            <w:shd w:val="clear" w:color="auto" w:fill="FFFFFF"/>
            <w:vAlign w:val="center"/>
          </w:tcPr>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■文本</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□图表</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□音频</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□视频</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rPr>
            </w:pPr>
          </w:p>
        </w:tc>
        <w:tc>
          <w:tcPr>
            <w:tcW w:w="1800" w:type="dxa"/>
            <w:shd w:val="clear" w:color="auto" w:fill="FFFFFF"/>
            <w:vAlign w:val="center"/>
          </w:tcPr>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■政府网站</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□新闻发布会</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□政策吹风会</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□政务新媒体</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□广播</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□电视</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□报纸</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□信息公告栏</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rPr>
            </w:pPr>
            <w:r w:rsidRPr="00AF20A7">
              <w:rPr>
                <w:rFonts w:ascii="微软雅黑" w:eastAsia="微软雅黑" w:hAnsi="微软雅黑" w:cs="微软雅黑" w:hint="eastAsia"/>
                <w:sz w:val="20"/>
                <w:szCs w:val="20"/>
              </w:rPr>
              <w:t>□其他</w:t>
            </w:r>
          </w:p>
        </w:tc>
        <w:tc>
          <w:tcPr>
            <w:tcW w:w="1440" w:type="dxa"/>
            <w:shd w:val="clear" w:color="auto" w:fill="FFFFFF"/>
            <w:vAlign w:val="center"/>
          </w:tcPr>
          <w:p w:rsidR="007B4F3A" w:rsidRPr="00AF20A7" w:rsidRDefault="007B4F3A" w:rsidP="00185378">
            <w:pPr>
              <w:pStyle w:val="NormalWeb"/>
              <w:widowControl/>
              <w:spacing w:before="150" w:beforeAutospacing="0" w:after="150" w:afterAutospacing="0" w:line="240" w:lineRule="exact"/>
              <w:jc w:val="center"/>
              <w:rPr>
                <w:rFonts w:ascii="微软雅黑" w:eastAsia="微软雅黑" w:hAnsi="微软雅黑" w:cs="微软雅黑"/>
                <w:sz w:val="20"/>
                <w:szCs w:val="20"/>
              </w:rPr>
            </w:pPr>
            <w:r w:rsidRPr="00AF20A7">
              <w:rPr>
                <w:rFonts w:ascii="微软雅黑" w:eastAsia="微软雅黑" w:hAnsi="微软雅黑" w:cs="微软雅黑"/>
                <w:sz w:val="20"/>
                <w:szCs w:val="20"/>
              </w:rPr>
              <w:t>0578-5125207</w:t>
            </w:r>
          </w:p>
        </w:tc>
      </w:tr>
      <w:tr w:rsidR="007B4F3A" w:rsidRPr="00AF20A7" w:rsidTr="00B13D03">
        <w:trPr>
          <w:trHeight w:val="2436"/>
        </w:trPr>
        <w:tc>
          <w:tcPr>
            <w:tcW w:w="1985" w:type="dxa"/>
            <w:vMerge/>
            <w:shd w:val="clear" w:color="auto" w:fill="FFFFFF"/>
            <w:vAlign w:val="center"/>
          </w:tcPr>
          <w:p w:rsidR="007B4F3A" w:rsidRPr="00AF20A7" w:rsidRDefault="007B4F3A" w:rsidP="00185378">
            <w:pPr>
              <w:pStyle w:val="NormalWeb"/>
              <w:widowControl/>
              <w:spacing w:before="150" w:beforeAutospacing="0" w:after="150" w:afterAutospacing="0"/>
              <w:jc w:val="center"/>
              <w:rPr>
                <w:rFonts w:ascii="微软雅黑" w:eastAsia="微软雅黑" w:hAnsi="微软雅黑" w:cs="微软雅黑"/>
              </w:rPr>
            </w:pPr>
          </w:p>
        </w:tc>
        <w:tc>
          <w:tcPr>
            <w:tcW w:w="1080" w:type="dxa"/>
            <w:shd w:val="clear" w:color="auto" w:fill="FFFFFF"/>
            <w:vAlign w:val="center"/>
          </w:tcPr>
          <w:p w:rsidR="007B4F3A" w:rsidRPr="00AF20A7" w:rsidRDefault="007B4F3A" w:rsidP="009C0955">
            <w:pPr>
              <w:pStyle w:val="NormalWeb"/>
              <w:widowControl/>
              <w:spacing w:before="150" w:beforeAutospacing="0" w:after="150" w:afterAutospacing="0" w:line="360" w:lineRule="exact"/>
              <w:jc w:val="both"/>
              <w:rPr>
                <w:rFonts w:ascii="微软雅黑" w:eastAsia="微软雅黑" w:hAnsi="微软雅黑" w:cs="微软雅黑"/>
              </w:rPr>
            </w:pPr>
            <w:r w:rsidRPr="00AF20A7">
              <w:rPr>
                <w:rFonts w:ascii="微软雅黑" w:eastAsia="微软雅黑" w:hAnsi="微软雅黑" w:cs="微软雅黑" w:hint="eastAsia"/>
              </w:rPr>
              <w:t>内设机构</w:t>
            </w:r>
          </w:p>
        </w:tc>
        <w:tc>
          <w:tcPr>
            <w:tcW w:w="1800" w:type="dxa"/>
            <w:shd w:val="clear" w:color="auto" w:fill="FFFFFF"/>
            <w:vAlign w:val="center"/>
          </w:tcPr>
          <w:p w:rsidR="007B4F3A" w:rsidRPr="00AF20A7" w:rsidRDefault="007B4F3A" w:rsidP="009C0955">
            <w:pPr>
              <w:pStyle w:val="NormalWeb"/>
              <w:widowControl/>
              <w:spacing w:before="150" w:beforeAutospacing="0" w:after="150" w:afterAutospacing="0" w:line="300" w:lineRule="exact"/>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政府信息公开条例</w:t>
            </w:r>
          </w:p>
        </w:tc>
        <w:tc>
          <w:tcPr>
            <w:tcW w:w="720" w:type="dxa"/>
            <w:shd w:val="clear" w:color="auto" w:fill="FFFFFF"/>
            <w:vAlign w:val="center"/>
          </w:tcPr>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□决策</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□执行</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■管理</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□服务</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rPr>
            </w:pPr>
            <w:r w:rsidRPr="00AF20A7">
              <w:rPr>
                <w:rFonts w:ascii="微软雅黑" w:eastAsia="微软雅黑" w:hAnsi="微软雅黑" w:cs="微软雅黑" w:hint="eastAsia"/>
                <w:sz w:val="20"/>
                <w:szCs w:val="20"/>
              </w:rPr>
              <w:t>□结果</w:t>
            </w:r>
          </w:p>
        </w:tc>
        <w:tc>
          <w:tcPr>
            <w:tcW w:w="1440" w:type="dxa"/>
            <w:shd w:val="clear" w:color="auto" w:fill="FFFFFF"/>
            <w:vAlign w:val="center"/>
          </w:tcPr>
          <w:p w:rsidR="007B4F3A" w:rsidRPr="00AF20A7" w:rsidRDefault="007B4F3A" w:rsidP="00185378">
            <w:pPr>
              <w:pStyle w:val="NormalWeb"/>
              <w:widowControl/>
              <w:snapToGrid w:val="0"/>
              <w:spacing w:before="0" w:beforeAutospacing="0" w:after="0" w:afterAutospacing="0"/>
              <w:jc w:val="center"/>
              <w:rPr>
                <w:rFonts w:ascii="微软雅黑" w:eastAsia="微软雅黑" w:hAnsi="微软雅黑" w:cs="微软雅黑"/>
                <w:kern w:val="2"/>
                <w:sz w:val="21"/>
              </w:rPr>
            </w:pPr>
            <w:r w:rsidRPr="00AF20A7">
              <w:rPr>
                <w:rFonts w:ascii="微软雅黑" w:eastAsia="微软雅黑" w:hAnsi="微软雅黑" w:cs="微软雅黑" w:hint="eastAsia"/>
                <w:kern w:val="2"/>
                <w:sz w:val="21"/>
              </w:rPr>
              <w:t>云和县司法局</w:t>
            </w:r>
          </w:p>
        </w:tc>
        <w:tc>
          <w:tcPr>
            <w:tcW w:w="1260" w:type="dxa"/>
            <w:shd w:val="clear" w:color="auto" w:fill="FFFFFF"/>
            <w:vAlign w:val="center"/>
          </w:tcPr>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处室名称；</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工作职责；</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联系方式；</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负责人姓名；</w:t>
            </w:r>
          </w:p>
        </w:tc>
        <w:tc>
          <w:tcPr>
            <w:tcW w:w="1620" w:type="dxa"/>
            <w:shd w:val="clear" w:color="auto" w:fill="FFFFFF"/>
            <w:vAlign w:val="center"/>
          </w:tcPr>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信息形成或变更之日起</w:t>
            </w:r>
            <w:r w:rsidRPr="00AF20A7">
              <w:rPr>
                <w:rFonts w:ascii="微软雅黑" w:eastAsia="微软雅黑" w:hAnsi="微软雅黑" w:cs="微软雅黑"/>
                <w:sz w:val="21"/>
                <w:szCs w:val="21"/>
              </w:rPr>
              <w:t>20</w:t>
            </w:r>
            <w:r w:rsidRPr="00AF20A7">
              <w:rPr>
                <w:rFonts w:ascii="微软雅黑" w:eastAsia="微软雅黑" w:hAnsi="微软雅黑" w:cs="微软雅黑" w:hint="eastAsia"/>
                <w:sz w:val="21"/>
                <w:szCs w:val="21"/>
              </w:rPr>
              <w:t>个工作日内</w:t>
            </w:r>
          </w:p>
        </w:tc>
        <w:tc>
          <w:tcPr>
            <w:tcW w:w="720" w:type="dxa"/>
            <w:shd w:val="clear" w:color="auto" w:fill="FFFFFF"/>
            <w:vAlign w:val="center"/>
          </w:tcPr>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■文本</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□图表</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□音频</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rPr>
            </w:pPr>
            <w:r w:rsidRPr="00AF20A7">
              <w:rPr>
                <w:rFonts w:ascii="微软雅黑" w:eastAsia="微软雅黑" w:hAnsi="微软雅黑" w:cs="微软雅黑" w:hint="eastAsia"/>
                <w:sz w:val="20"/>
                <w:szCs w:val="20"/>
              </w:rPr>
              <w:t>□视频</w:t>
            </w:r>
          </w:p>
        </w:tc>
        <w:tc>
          <w:tcPr>
            <w:tcW w:w="1800" w:type="dxa"/>
            <w:shd w:val="clear" w:color="auto" w:fill="FFFFFF"/>
            <w:vAlign w:val="center"/>
          </w:tcPr>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■政府网站</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□新闻发布会</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□政策吹风会</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□政务新媒体</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□广播</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□电视</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□报纸</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□信息公告栏</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rPr>
            </w:pPr>
            <w:r w:rsidRPr="00AF20A7">
              <w:rPr>
                <w:rFonts w:ascii="微软雅黑" w:eastAsia="微软雅黑" w:hAnsi="微软雅黑" w:cs="微软雅黑" w:hint="eastAsia"/>
                <w:sz w:val="20"/>
                <w:szCs w:val="20"/>
              </w:rPr>
              <w:t>□其他</w:t>
            </w:r>
          </w:p>
        </w:tc>
        <w:tc>
          <w:tcPr>
            <w:tcW w:w="1440" w:type="dxa"/>
            <w:shd w:val="clear" w:color="auto" w:fill="FFFFFF"/>
            <w:vAlign w:val="center"/>
          </w:tcPr>
          <w:p w:rsidR="007B4F3A" w:rsidRPr="00AF20A7" w:rsidRDefault="007B4F3A" w:rsidP="00185378">
            <w:pPr>
              <w:pStyle w:val="NormalWeb"/>
              <w:widowControl/>
              <w:spacing w:before="150" w:beforeAutospacing="0" w:after="150" w:afterAutospacing="0" w:line="240" w:lineRule="exact"/>
              <w:jc w:val="center"/>
              <w:rPr>
                <w:rFonts w:ascii="微软雅黑" w:eastAsia="微软雅黑" w:hAnsi="微软雅黑" w:cs="微软雅黑"/>
                <w:sz w:val="20"/>
                <w:szCs w:val="20"/>
              </w:rPr>
            </w:pPr>
            <w:r w:rsidRPr="00AF20A7">
              <w:rPr>
                <w:rFonts w:ascii="微软雅黑" w:eastAsia="微软雅黑" w:hAnsi="微软雅黑" w:cs="微软雅黑"/>
                <w:sz w:val="20"/>
                <w:szCs w:val="20"/>
              </w:rPr>
              <w:t>0578-5125207</w:t>
            </w:r>
          </w:p>
        </w:tc>
      </w:tr>
      <w:tr w:rsidR="007B4F3A" w:rsidRPr="00AF20A7" w:rsidTr="00B13D03">
        <w:trPr>
          <w:trHeight w:val="3044"/>
        </w:trPr>
        <w:tc>
          <w:tcPr>
            <w:tcW w:w="1985" w:type="dxa"/>
            <w:vMerge w:val="restart"/>
            <w:shd w:val="clear" w:color="auto" w:fill="FFFFFF"/>
            <w:vAlign w:val="center"/>
          </w:tcPr>
          <w:p w:rsidR="007B4F3A" w:rsidRPr="00AF20A7" w:rsidRDefault="007B4F3A" w:rsidP="00185378">
            <w:pPr>
              <w:pStyle w:val="NormalWeb"/>
              <w:widowControl/>
              <w:spacing w:before="150" w:beforeAutospacing="0" w:after="150" w:afterAutospacing="0"/>
              <w:jc w:val="center"/>
              <w:rPr>
                <w:rFonts w:ascii="微软雅黑" w:eastAsia="微软雅黑" w:hAnsi="微软雅黑" w:cs="微软雅黑"/>
              </w:rPr>
            </w:pPr>
            <w:r w:rsidRPr="00AF20A7">
              <w:rPr>
                <w:rFonts w:ascii="微软雅黑" w:eastAsia="微软雅黑" w:hAnsi="微软雅黑" w:cs="微软雅黑" w:hint="eastAsia"/>
              </w:rPr>
              <w:t>法规文件</w:t>
            </w:r>
          </w:p>
        </w:tc>
        <w:tc>
          <w:tcPr>
            <w:tcW w:w="1080" w:type="dxa"/>
            <w:shd w:val="clear" w:color="auto" w:fill="FFFFFF"/>
            <w:vAlign w:val="center"/>
          </w:tcPr>
          <w:p w:rsidR="007B4F3A" w:rsidRPr="00AF20A7" w:rsidRDefault="007B4F3A" w:rsidP="009C0955">
            <w:pPr>
              <w:pStyle w:val="NormalWeb"/>
              <w:widowControl/>
              <w:spacing w:before="150" w:beforeAutospacing="0" w:after="150" w:afterAutospacing="0" w:line="360" w:lineRule="exact"/>
              <w:jc w:val="both"/>
              <w:rPr>
                <w:rFonts w:ascii="微软雅黑" w:eastAsia="微软雅黑" w:hAnsi="微软雅黑" w:cs="微软雅黑"/>
              </w:rPr>
            </w:pPr>
            <w:r w:rsidRPr="00AF20A7">
              <w:rPr>
                <w:rFonts w:ascii="微软雅黑" w:eastAsia="微软雅黑" w:hAnsi="微软雅黑" w:cs="微软雅黑" w:hint="eastAsia"/>
              </w:rPr>
              <w:t>行政规范性文件</w:t>
            </w:r>
          </w:p>
        </w:tc>
        <w:tc>
          <w:tcPr>
            <w:tcW w:w="1800" w:type="dxa"/>
            <w:shd w:val="clear" w:color="auto" w:fill="FFFFFF"/>
            <w:vAlign w:val="center"/>
          </w:tcPr>
          <w:p w:rsidR="007B4F3A" w:rsidRPr="00AF20A7" w:rsidRDefault="007B4F3A" w:rsidP="009C0955">
            <w:pPr>
              <w:pStyle w:val="NormalWeb"/>
              <w:widowControl/>
              <w:numPr>
                <w:ilvl w:val="0"/>
                <w:numId w:val="1"/>
              </w:numPr>
              <w:spacing w:before="150" w:beforeAutospacing="0" w:after="150" w:afterAutospacing="0" w:line="300" w:lineRule="exact"/>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政府信息公开条例</w:t>
            </w:r>
          </w:p>
          <w:p w:rsidR="007B4F3A" w:rsidRPr="00AF20A7" w:rsidRDefault="007B4F3A" w:rsidP="009C0955">
            <w:pPr>
              <w:pStyle w:val="NormalWeb"/>
              <w:widowControl/>
              <w:spacing w:before="150" w:beforeAutospacing="0" w:after="150" w:afterAutospacing="0" w:line="300" w:lineRule="exact"/>
              <w:jc w:val="both"/>
              <w:rPr>
                <w:rFonts w:ascii="微软雅黑" w:eastAsia="微软雅黑" w:hAnsi="微软雅黑" w:cs="微软雅黑"/>
                <w:sz w:val="21"/>
                <w:szCs w:val="21"/>
              </w:rPr>
            </w:pPr>
            <w:r w:rsidRPr="00AF20A7">
              <w:rPr>
                <w:rFonts w:ascii="微软雅黑" w:eastAsia="微软雅黑" w:hAnsi="微软雅黑" w:cs="微软雅黑"/>
                <w:sz w:val="21"/>
                <w:szCs w:val="21"/>
              </w:rPr>
              <w:t>2.</w:t>
            </w:r>
            <w:r w:rsidRPr="00AF20A7">
              <w:rPr>
                <w:rFonts w:ascii="微软雅黑" w:eastAsia="微软雅黑" w:hAnsi="微软雅黑" w:cs="微软雅黑" w:hint="eastAsia"/>
                <w:sz w:val="21"/>
                <w:szCs w:val="21"/>
              </w:rPr>
              <w:t>《关于加强行政规范性文件制定和监督管理工作的通知》（国办发〔</w:t>
            </w:r>
            <w:r w:rsidRPr="00AF20A7">
              <w:rPr>
                <w:rFonts w:ascii="微软雅黑" w:eastAsia="微软雅黑" w:hAnsi="微软雅黑" w:cs="微软雅黑"/>
                <w:sz w:val="21"/>
                <w:szCs w:val="21"/>
              </w:rPr>
              <w:t>2018</w:t>
            </w:r>
            <w:r w:rsidRPr="00AF20A7">
              <w:rPr>
                <w:rFonts w:ascii="微软雅黑" w:eastAsia="微软雅黑" w:hAnsi="微软雅黑" w:cs="微软雅黑" w:hint="eastAsia"/>
                <w:sz w:val="21"/>
                <w:szCs w:val="21"/>
              </w:rPr>
              <w:t>〕</w:t>
            </w:r>
            <w:r w:rsidRPr="00AF20A7">
              <w:rPr>
                <w:rFonts w:ascii="微软雅黑" w:eastAsia="微软雅黑" w:hAnsi="微软雅黑" w:cs="微软雅黑"/>
                <w:sz w:val="21"/>
                <w:szCs w:val="21"/>
              </w:rPr>
              <w:t>37</w:t>
            </w:r>
            <w:r w:rsidRPr="00AF20A7">
              <w:rPr>
                <w:rFonts w:ascii="微软雅黑" w:eastAsia="微软雅黑" w:hAnsi="微软雅黑" w:cs="微软雅黑" w:hint="eastAsia"/>
                <w:sz w:val="21"/>
                <w:szCs w:val="21"/>
              </w:rPr>
              <w:t>号</w:t>
            </w:r>
            <w:r w:rsidRPr="00AF20A7">
              <w:rPr>
                <w:rFonts w:ascii="微软雅黑" w:eastAsia="微软雅黑" w:hAnsi="微软雅黑" w:cs="微软雅黑"/>
                <w:sz w:val="21"/>
                <w:szCs w:val="21"/>
              </w:rPr>
              <w:t>)</w:t>
            </w:r>
          </w:p>
          <w:p w:rsidR="007B4F3A" w:rsidRPr="00AF20A7" w:rsidRDefault="007B4F3A" w:rsidP="009C0955">
            <w:pPr>
              <w:pStyle w:val="NormalWeb"/>
              <w:widowControl/>
              <w:spacing w:before="150" w:beforeAutospacing="0" w:after="150" w:afterAutospacing="0" w:line="300" w:lineRule="exact"/>
              <w:jc w:val="both"/>
              <w:rPr>
                <w:rFonts w:ascii="微软雅黑" w:eastAsia="微软雅黑" w:hAnsi="微软雅黑" w:cs="微软雅黑"/>
                <w:sz w:val="21"/>
                <w:szCs w:val="21"/>
              </w:rPr>
            </w:pPr>
          </w:p>
        </w:tc>
        <w:tc>
          <w:tcPr>
            <w:tcW w:w="720" w:type="dxa"/>
            <w:shd w:val="clear" w:color="auto" w:fill="FFFFFF"/>
            <w:vAlign w:val="center"/>
          </w:tcPr>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■决策</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□执行</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□管理</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□服务</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□结果</w:t>
            </w:r>
          </w:p>
        </w:tc>
        <w:tc>
          <w:tcPr>
            <w:tcW w:w="1440" w:type="dxa"/>
            <w:shd w:val="clear" w:color="auto" w:fill="FFFFFF"/>
            <w:vAlign w:val="center"/>
          </w:tcPr>
          <w:p w:rsidR="007B4F3A" w:rsidRPr="00AF20A7" w:rsidRDefault="007B4F3A" w:rsidP="00185378">
            <w:pPr>
              <w:pStyle w:val="NormalWeb"/>
              <w:widowControl/>
              <w:snapToGrid w:val="0"/>
              <w:spacing w:before="0" w:beforeAutospacing="0" w:after="0" w:afterAutospacing="0"/>
              <w:jc w:val="center"/>
              <w:rPr>
                <w:rFonts w:ascii="微软雅黑" w:eastAsia="微软雅黑" w:hAnsi="微软雅黑" w:cs="微软雅黑"/>
                <w:kern w:val="2"/>
                <w:sz w:val="21"/>
              </w:rPr>
            </w:pPr>
            <w:r w:rsidRPr="00AF20A7">
              <w:rPr>
                <w:rFonts w:ascii="微软雅黑" w:eastAsia="微软雅黑" w:hAnsi="微软雅黑" w:cs="微软雅黑" w:hint="eastAsia"/>
                <w:kern w:val="2"/>
                <w:sz w:val="21"/>
              </w:rPr>
              <w:t>云和县司法局</w:t>
            </w:r>
          </w:p>
        </w:tc>
        <w:tc>
          <w:tcPr>
            <w:tcW w:w="1260" w:type="dxa"/>
            <w:shd w:val="clear" w:color="auto" w:fill="FFFFFF"/>
            <w:vAlign w:val="center"/>
          </w:tcPr>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文件标题；</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生成日期；</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规范性文件编号；</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文号；</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有效性；</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具体内容等</w:t>
            </w:r>
          </w:p>
        </w:tc>
        <w:tc>
          <w:tcPr>
            <w:tcW w:w="1620" w:type="dxa"/>
            <w:shd w:val="clear" w:color="auto" w:fill="FFFFFF"/>
            <w:vAlign w:val="center"/>
          </w:tcPr>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rPr>
            </w:pPr>
            <w:r w:rsidRPr="00AF20A7">
              <w:rPr>
                <w:rFonts w:ascii="微软雅黑" w:eastAsia="微软雅黑" w:hAnsi="微软雅黑" w:cs="微软雅黑" w:hint="eastAsia"/>
                <w:sz w:val="21"/>
                <w:szCs w:val="21"/>
              </w:rPr>
              <w:t>信息形成之日起</w:t>
            </w:r>
            <w:r w:rsidRPr="00AF20A7">
              <w:rPr>
                <w:rFonts w:ascii="微软雅黑" w:eastAsia="微软雅黑" w:hAnsi="微软雅黑" w:cs="微软雅黑"/>
                <w:sz w:val="21"/>
                <w:szCs w:val="21"/>
              </w:rPr>
              <w:t>20</w:t>
            </w:r>
            <w:r w:rsidRPr="00AF20A7">
              <w:rPr>
                <w:rFonts w:ascii="微软雅黑" w:eastAsia="微软雅黑" w:hAnsi="微软雅黑" w:cs="微软雅黑" w:hint="eastAsia"/>
                <w:sz w:val="21"/>
                <w:szCs w:val="21"/>
              </w:rPr>
              <w:t>个工作日内</w:t>
            </w:r>
          </w:p>
        </w:tc>
        <w:tc>
          <w:tcPr>
            <w:tcW w:w="720" w:type="dxa"/>
            <w:shd w:val="clear" w:color="auto" w:fill="FFFFFF"/>
            <w:vAlign w:val="center"/>
          </w:tcPr>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■文本</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□图表</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□音频</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□视频</w:t>
            </w:r>
          </w:p>
        </w:tc>
        <w:tc>
          <w:tcPr>
            <w:tcW w:w="1800" w:type="dxa"/>
            <w:shd w:val="clear" w:color="auto" w:fill="FFFFFF"/>
            <w:vAlign w:val="center"/>
          </w:tcPr>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■政府网站</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□新闻发布会</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□政策吹风会</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■政务新媒体</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□广播</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□电视</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□报纸</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□信息公告栏</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□其他</w:t>
            </w:r>
          </w:p>
        </w:tc>
        <w:tc>
          <w:tcPr>
            <w:tcW w:w="1440" w:type="dxa"/>
            <w:shd w:val="clear" w:color="auto" w:fill="FFFFFF"/>
            <w:vAlign w:val="center"/>
          </w:tcPr>
          <w:p w:rsidR="007B4F3A" w:rsidRPr="00AF20A7" w:rsidRDefault="007B4F3A" w:rsidP="00185378">
            <w:pPr>
              <w:pStyle w:val="NormalWeb"/>
              <w:widowControl/>
              <w:spacing w:before="150" w:beforeAutospacing="0" w:after="150" w:afterAutospacing="0"/>
              <w:jc w:val="center"/>
              <w:rPr>
                <w:rFonts w:ascii="微软雅黑" w:eastAsia="微软雅黑" w:hAnsi="微软雅黑" w:cs="微软雅黑"/>
                <w:sz w:val="20"/>
                <w:szCs w:val="20"/>
              </w:rPr>
            </w:pPr>
            <w:r w:rsidRPr="00AF20A7">
              <w:rPr>
                <w:rFonts w:ascii="微软雅黑" w:eastAsia="微软雅黑" w:hAnsi="微软雅黑" w:cs="微软雅黑"/>
                <w:sz w:val="20"/>
                <w:szCs w:val="20"/>
              </w:rPr>
              <w:t>0578-5125207</w:t>
            </w:r>
          </w:p>
        </w:tc>
      </w:tr>
      <w:tr w:rsidR="007B4F3A" w:rsidRPr="00AF20A7" w:rsidTr="00B13D03">
        <w:trPr>
          <w:trHeight w:val="2413"/>
        </w:trPr>
        <w:tc>
          <w:tcPr>
            <w:tcW w:w="1985" w:type="dxa"/>
            <w:vMerge/>
            <w:shd w:val="clear" w:color="auto" w:fill="FFFFFF"/>
            <w:vAlign w:val="center"/>
          </w:tcPr>
          <w:p w:rsidR="007B4F3A" w:rsidRPr="00AF20A7" w:rsidRDefault="007B4F3A" w:rsidP="00185378">
            <w:pPr>
              <w:pStyle w:val="NormalWeb"/>
              <w:widowControl/>
              <w:spacing w:before="150" w:beforeAutospacing="0" w:after="150" w:afterAutospacing="0"/>
              <w:jc w:val="center"/>
              <w:rPr>
                <w:rFonts w:ascii="微软雅黑" w:eastAsia="微软雅黑" w:hAnsi="微软雅黑" w:cs="微软雅黑"/>
              </w:rPr>
            </w:pPr>
          </w:p>
        </w:tc>
        <w:tc>
          <w:tcPr>
            <w:tcW w:w="1080" w:type="dxa"/>
            <w:shd w:val="clear" w:color="auto" w:fill="FFFFFF"/>
            <w:vAlign w:val="center"/>
          </w:tcPr>
          <w:p w:rsidR="007B4F3A" w:rsidRPr="00AF20A7" w:rsidRDefault="007B4F3A" w:rsidP="009C0955">
            <w:pPr>
              <w:pStyle w:val="NormalWeb"/>
              <w:widowControl/>
              <w:spacing w:before="150" w:beforeAutospacing="0" w:after="150" w:afterAutospacing="0" w:line="360" w:lineRule="exact"/>
              <w:jc w:val="both"/>
              <w:rPr>
                <w:rFonts w:ascii="微软雅黑" w:eastAsia="微软雅黑" w:hAnsi="微软雅黑" w:cs="微软雅黑"/>
              </w:rPr>
            </w:pPr>
            <w:r w:rsidRPr="00AF20A7">
              <w:rPr>
                <w:rFonts w:ascii="微软雅黑" w:eastAsia="微软雅黑" w:hAnsi="微软雅黑" w:cs="微软雅黑" w:hint="eastAsia"/>
              </w:rPr>
              <w:t>政策解读</w:t>
            </w:r>
          </w:p>
        </w:tc>
        <w:tc>
          <w:tcPr>
            <w:tcW w:w="1800" w:type="dxa"/>
            <w:shd w:val="clear" w:color="auto" w:fill="FFFFFF"/>
            <w:vAlign w:val="center"/>
          </w:tcPr>
          <w:p w:rsidR="007B4F3A" w:rsidRPr="00AF20A7" w:rsidRDefault="007B4F3A" w:rsidP="009C0955">
            <w:pPr>
              <w:pStyle w:val="NormalWeb"/>
              <w:widowControl/>
              <w:spacing w:before="150" w:beforeAutospacing="0" w:after="150" w:afterAutospacing="0" w:line="300" w:lineRule="exact"/>
              <w:jc w:val="both"/>
              <w:rPr>
                <w:rFonts w:ascii="微软雅黑" w:eastAsia="微软雅黑" w:hAnsi="微软雅黑" w:cs="微软雅黑"/>
                <w:sz w:val="21"/>
                <w:szCs w:val="21"/>
              </w:rPr>
            </w:pPr>
            <w:r w:rsidRPr="00AF20A7">
              <w:rPr>
                <w:rFonts w:ascii="微软雅黑" w:eastAsia="微软雅黑" w:hAnsi="微软雅黑" w:cs="微软雅黑"/>
                <w:sz w:val="21"/>
                <w:szCs w:val="21"/>
              </w:rPr>
              <w:t>1.</w:t>
            </w:r>
            <w:r w:rsidRPr="00AF20A7">
              <w:rPr>
                <w:rFonts w:ascii="微软雅黑" w:eastAsia="微软雅黑" w:hAnsi="微软雅黑" w:cs="微软雅黑" w:hint="eastAsia"/>
                <w:sz w:val="21"/>
                <w:szCs w:val="21"/>
              </w:rPr>
              <w:t>《中共中央办公厅国务院办公厅印发〈关于全面推进政务公开工作的意见〉的通知》（中办发〔</w:t>
            </w:r>
            <w:r w:rsidRPr="00AF20A7">
              <w:rPr>
                <w:rFonts w:ascii="微软雅黑" w:eastAsia="微软雅黑" w:hAnsi="微软雅黑" w:cs="微软雅黑"/>
                <w:sz w:val="21"/>
                <w:szCs w:val="21"/>
              </w:rPr>
              <w:t>2016</w:t>
            </w:r>
            <w:r w:rsidRPr="00AF20A7">
              <w:rPr>
                <w:rFonts w:ascii="微软雅黑" w:eastAsia="微软雅黑" w:hAnsi="微软雅黑" w:cs="微软雅黑" w:hint="eastAsia"/>
                <w:sz w:val="21"/>
                <w:szCs w:val="21"/>
              </w:rPr>
              <w:t>〕</w:t>
            </w:r>
            <w:r w:rsidRPr="00AF20A7">
              <w:rPr>
                <w:rFonts w:ascii="微软雅黑" w:eastAsia="微软雅黑" w:hAnsi="微软雅黑" w:cs="微软雅黑"/>
                <w:sz w:val="21"/>
                <w:szCs w:val="21"/>
              </w:rPr>
              <w:t>8</w:t>
            </w:r>
            <w:r w:rsidRPr="00AF20A7">
              <w:rPr>
                <w:rFonts w:ascii="微软雅黑" w:eastAsia="微软雅黑" w:hAnsi="微软雅黑" w:cs="微软雅黑" w:hint="eastAsia"/>
                <w:sz w:val="21"/>
                <w:szCs w:val="21"/>
              </w:rPr>
              <w:t>号）</w:t>
            </w:r>
          </w:p>
          <w:p w:rsidR="007B4F3A" w:rsidRPr="00AF20A7" w:rsidRDefault="007B4F3A" w:rsidP="009C0955">
            <w:pPr>
              <w:pStyle w:val="NormalWeb"/>
              <w:widowControl/>
              <w:spacing w:before="150" w:beforeAutospacing="0" w:after="150" w:afterAutospacing="0" w:line="300" w:lineRule="exact"/>
              <w:jc w:val="both"/>
              <w:rPr>
                <w:rFonts w:ascii="微软雅黑" w:eastAsia="微软雅黑" w:hAnsi="微软雅黑" w:cs="微软雅黑"/>
                <w:sz w:val="21"/>
                <w:szCs w:val="21"/>
              </w:rPr>
            </w:pPr>
            <w:r w:rsidRPr="00AF20A7">
              <w:rPr>
                <w:rFonts w:ascii="微软雅黑" w:eastAsia="微软雅黑" w:hAnsi="微软雅黑" w:cs="微软雅黑"/>
                <w:sz w:val="21"/>
                <w:szCs w:val="21"/>
              </w:rPr>
              <w:t>2.</w:t>
            </w:r>
            <w:r w:rsidRPr="00AF20A7">
              <w:rPr>
                <w:rFonts w:ascii="微软雅黑" w:eastAsia="微软雅黑" w:hAnsi="微软雅黑" w:cs="微软雅黑" w:hint="eastAsia"/>
                <w:sz w:val="21"/>
                <w:szCs w:val="21"/>
              </w:rPr>
              <w:t>《国务院办公厅印发〈关于全面推进政务公开工作的意见〉实施细则的通知》（国办发〔</w:t>
            </w:r>
            <w:r w:rsidRPr="00AF20A7">
              <w:rPr>
                <w:rFonts w:ascii="微软雅黑" w:eastAsia="微软雅黑" w:hAnsi="微软雅黑" w:cs="微软雅黑"/>
                <w:sz w:val="21"/>
                <w:szCs w:val="21"/>
              </w:rPr>
              <w:t>2016</w:t>
            </w:r>
            <w:r w:rsidRPr="00AF20A7">
              <w:rPr>
                <w:rFonts w:ascii="微软雅黑" w:eastAsia="微软雅黑" w:hAnsi="微软雅黑" w:cs="微软雅黑" w:hint="eastAsia"/>
                <w:sz w:val="21"/>
                <w:szCs w:val="21"/>
              </w:rPr>
              <w:t>〕</w:t>
            </w:r>
            <w:r w:rsidRPr="00AF20A7">
              <w:rPr>
                <w:rFonts w:ascii="微软雅黑" w:eastAsia="微软雅黑" w:hAnsi="微软雅黑" w:cs="微软雅黑"/>
                <w:sz w:val="21"/>
                <w:szCs w:val="21"/>
              </w:rPr>
              <w:t xml:space="preserve">80 </w:t>
            </w:r>
            <w:r w:rsidRPr="00AF20A7">
              <w:rPr>
                <w:rFonts w:ascii="微软雅黑" w:eastAsia="微软雅黑" w:hAnsi="微软雅黑" w:cs="微软雅黑" w:hint="eastAsia"/>
                <w:sz w:val="21"/>
                <w:szCs w:val="21"/>
              </w:rPr>
              <w:t>号）</w:t>
            </w:r>
          </w:p>
          <w:p w:rsidR="007B4F3A" w:rsidRPr="00AF20A7" w:rsidRDefault="007B4F3A" w:rsidP="009C0955">
            <w:pPr>
              <w:pStyle w:val="NormalWeb"/>
              <w:widowControl/>
              <w:spacing w:before="150" w:beforeAutospacing="0" w:after="150" w:afterAutospacing="0" w:line="300" w:lineRule="exact"/>
              <w:jc w:val="both"/>
              <w:rPr>
                <w:rFonts w:ascii="微软雅黑" w:eastAsia="微软雅黑" w:hAnsi="微软雅黑" w:cs="微软雅黑"/>
                <w:sz w:val="21"/>
                <w:szCs w:val="21"/>
              </w:rPr>
            </w:pPr>
            <w:r w:rsidRPr="00AF20A7">
              <w:rPr>
                <w:rFonts w:ascii="微软雅黑" w:eastAsia="微软雅黑" w:hAnsi="微软雅黑" w:cs="微软雅黑"/>
                <w:sz w:val="21"/>
                <w:szCs w:val="21"/>
              </w:rPr>
              <w:t>3.</w:t>
            </w:r>
            <w:r w:rsidRPr="00AF20A7">
              <w:rPr>
                <w:rFonts w:ascii="微软雅黑" w:eastAsia="微软雅黑" w:hAnsi="微软雅黑" w:cs="微软雅黑" w:hint="eastAsia"/>
                <w:sz w:val="21"/>
                <w:szCs w:val="21"/>
              </w:rPr>
              <w:t>《中共浙江省委办公厅浙江省人民政府办公厅印发</w:t>
            </w:r>
            <w:r w:rsidRPr="00AF20A7">
              <w:rPr>
                <w:rFonts w:ascii="微软雅黑" w:eastAsia="微软雅黑" w:hAnsi="微软雅黑" w:cs="微软雅黑"/>
                <w:sz w:val="21"/>
                <w:szCs w:val="21"/>
              </w:rPr>
              <w:t>&lt;</w:t>
            </w:r>
            <w:r w:rsidRPr="00AF20A7">
              <w:rPr>
                <w:rFonts w:ascii="微软雅黑" w:eastAsia="微软雅黑" w:hAnsi="微软雅黑" w:cs="微软雅黑" w:hint="eastAsia"/>
                <w:sz w:val="21"/>
                <w:szCs w:val="21"/>
              </w:rPr>
              <w:t>关于全面推进政务公开工作的实施意见</w:t>
            </w:r>
            <w:r w:rsidRPr="00AF20A7">
              <w:rPr>
                <w:rFonts w:ascii="微软雅黑" w:eastAsia="微软雅黑" w:hAnsi="微软雅黑" w:cs="微软雅黑"/>
                <w:sz w:val="21"/>
                <w:szCs w:val="21"/>
              </w:rPr>
              <w:t>&gt;</w:t>
            </w:r>
            <w:r w:rsidRPr="00AF20A7">
              <w:rPr>
                <w:rFonts w:ascii="微软雅黑" w:eastAsia="微软雅黑" w:hAnsi="微软雅黑" w:cs="微软雅黑" w:hint="eastAsia"/>
                <w:sz w:val="21"/>
                <w:szCs w:val="21"/>
              </w:rPr>
              <w:t>的通知》</w:t>
            </w:r>
            <w:r w:rsidRPr="00AF20A7">
              <w:rPr>
                <w:rFonts w:ascii="微软雅黑" w:eastAsia="微软雅黑" w:hAnsi="微软雅黑" w:cs="微软雅黑"/>
                <w:sz w:val="21"/>
                <w:szCs w:val="21"/>
              </w:rPr>
              <w:t>(</w:t>
            </w:r>
            <w:r w:rsidRPr="00AF20A7">
              <w:rPr>
                <w:rFonts w:ascii="微软雅黑" w:eastAsia="微软雅黑" w:hAnsi="微软雅黑" w:cs="微软雅黑" w:hint="eastAsia"/>
                <w:sz w:val="21"/>
                <w:szCs w:val="21"/>
              </w:rPr>
              <w:t>浙委办发</w:t>
            </w:r>
            <w:r w:rsidRPr="00AF20A7">
              <w:rPr>
                <w:rFonts w:ascii="微软雅黑" w:eastAsia="微软雅黑" w:hAnsi="微软雅黑" w:cs="微软雅黑"/>
                <w:sz w:val="21"/>
                <w:szCs w:val="21"/>
              </w:rPr>
              <w:t>[2016]48</w:t>
            </w:r>
            <w:r w:rsidRPr="00AF20A7">
              <w:rPr>
                <w:rFonts w:ascii="微软雅黑" w:eastAsia="微软雅黑" w:hAnsi="微软雅黑" w:cs="微软雅黑" w:hint="eastAsia"/>
                <w:sz w:val="21"/>
                <w:szCs w:val="21"/>
              </w:rPr>
              <w:t>号</w:t>
            </w:r>
            <w:r w:rsidRPr="00AF20A7">
              <w:rPr>
                <w:rFonts w:ascii="微软雅黑" w:eastAsia="微软雅黑" w:hAnsi="微软雅黑" w:cs="微软雅黑"/>
                <w:sz w:val="21"/>
                <w:szCs w:val="21"/>
              </w:rPr>
              <w:t>)</w:t>
            </w:r>
          </w:p>
          <w:p w:rsidR="007B4F3A" w:rsidRPr="00AF20A7" w:rsidRDefault="007B4F3A" w:rsidP="009C0955">
            <w:pPr>
              <w:pStyle w:val="NormalWeb"/>
              <w:widowControl/>
              <w:spacing w:before="150" w:beforeAutospacing="0" w:after="150" w:afterAutospacing="0" w:line="300" w:lineRule="exact"/>
              <w:jc w:val="both"/>
              <w:rPr>
                <w:rFonts w:ascii="微软雅黑" w:eastAsia="微软雅黑" w:hAnsi="微软雅黑" w:cs="微软雅黑"/>
                <w:sz w:val="21"/>
                <w:szCs w:val="21"/>
              </w:rPr>
            </w:pPr>
            <w:r w:rsidRPr="00AF20A7">
              <w:rPr>
                <w:rFonts w:ascii="微软雅黑" w:eastAsia="微软雅黑" w:hAnsi="微软雅黑" w:cs="微软雅黑"/>
                <w:sz w:val="21"/>
                <w:szCs w:val="21"/>
              </w:rPr>
              <w:t>4.</w:t>
            </w:r>
            <w:r w:rsidRPr="00AF20A7">
              <w:rPr>
                <w:rFonts w:ascii="微软雅黑" w:eastAsia="微软雅黑" w:hAnsi="微软雅黑" w:cs="微软雅黑" w:hint="eastAsia"/>
                <w:sz w:val="21"/>
                <w:szCs w:val="21"/>
              </w:rPr>
              <w:t>《浙江省人民政府办公厅关于印发浙江省全面推进政务公开工作实施细则的通知》（浙政办发</w:t>
            </w:r>
            <w:r w:rsidRPr="00AF20A7">
              <w:rPr>
                <w:rFonts w:ascii="微软雅黑" w:eastAsia="微软雅黑" w:hAnsi="微软雅黑" w:cs="微软雅黑"/>
                <w:sz w:val="21"/>
                <w:szCs w:val="21"/>
              </w:rPr>
              <w:t xml:space="preserve">[2017J 42 </w:t>
            </w:r>
            <w:r w:rsidRPr="00AF20A7">
              <w:rPr>
                <w:rFonts w:ascii="微软雅黑" w:eastAsia="微软雅黑" w:hAnsi="微软雅黑" w:cs="微软雅黑" w:hint="eastAsia"/>
                <w:sz w:val="21"/>
                <w:szCs w:val="21"/>
              </w:rPr>
              <w:t>号）</w:t>
            </w:r>
          </w:p>
          <w:p w:rsidR="007B4F3A" w:rsidRPr="00AF20A7" w:rsidRDefault="007B4F3A" w:rsidP="009C0955">
            <w:pPr>
              <w:pStyle w:val="NormalWeb"/>
              <w:widowControl/>
              <w:spacing w:before="150" w:beforeAutospacing="0" w:after="150" w:afterAutospacing="0" w:line="300" w:lineRule="exact"/>
              <w:jc w:val="both"/>
              <w:rPr>
                <w:rFonts w:ascii="微软雅黑" w:eastAsia="微软雅黑" w:hAnsi="微软雅黑" w:cs="微软雅黑"/>
                <w:sz w:val="21"/>
                <w:szCs w:val="21"/>
              </w:rPr>
            </w:pPr>
            <w:r w:rsidRPr="00AF20A7">
              <w:rPr>
                <w:rFonts w:ascii="微软雅黑" w:eastAsia="微软雅黑" w:hAnsi="微软雅黑" w:cs="微软雅黑"/>
                <w:sz w:val="21"/>
                <w:szCs w:val="21"/>
              </w:rPr>
              <w:t>5.</w:t>
            </w:r>
            <w:r w:rsidRPr="00AF20A7">
              <w:rPr>
                <w:rFonts w:ascii="微软雅黑" w:eastAsia="微软雅黑" w:hAnsi="微软雅黑" w:cs="微软雅黑" w:hint="eastAsia"/>
                <w:sz w:val="21"/>
                <w:szCs w:val="21"/>
              </w:rPr>
              <w:t>《浙江省人民政府办公厅关于印发浙江省行政机关政策解读工作实施办法的通知》（浙政办发〔２０１８〕１</w:t>
            </w:r>
            <w:r w:rsidRPr="00AF20A7">
              <w:rPr>
                <w:rFonts w:ascii="微软雅黑" w:eastAsia="微软雅黑" w:hAnsi="微软雅黑" w:cs="微软雅黑"/>
                <w:sz w:val="21"/>
                <w:szCs w:val="21"/>
              </w:rPr>
              <w:t>1</w:t>
            </w:r>
            <w:r w:rsidRPr="00AF20A7">
              <w:rPr>
                <w:rFonts w:ascii="微软雅黑" w:eastAsia="微软雅黑" w:hAnsi="微软雅黑" w:cs="微软雅黑" w:hint="eastAsia"/>
                <w:sz w:val="21"/>
                <w:szCs w:val="21"/>
              </w:rPr>
              <w:t>２号）</w:t>
            </w:r>
          </w:p>
        </w:tc>
        <w:tc>
          <w:tcPr>
            <w:tcW w:w="720" w:type="dxa"/>
            <w:shd w:val="clear" w:color="auto" w:fill="FFFFFF"/>
            <w:vAlign w:val="center"/>
          </w:tcPr>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■决策</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□执行</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□管理</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□服务</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□结果</w:t>
            </w:r>
          </w:p>
        </w:tc>
        <w:tc>
          <w:tcPr>
            <w:tcW w:w="1440" w:type="dxa"/>
            <w:shd w:val="clear" w:color="auto" w:fill="FFFFFF"/>
            <w:vAlign w:val="center"/>
          </w:tcPr>
          <w:p w:rsidR="007B4F3A" w:rsidRPr="00AF20A7" w:rsidRDefault="007B4F3A" w:rsidP="00185378">
            <w:pPr>
              <w:pStyle w:val="NormalWeb"/>
              <w:widowControl/>
              <w:snapToGrid w:val="0"/>
              <w:spacing w:before="0" w:beforeAutospacing="0" w:after="0" w:afterAutospacing="0"/>
              <w:jc w:val="center"/>
              <w:rPr>
                <w:rFonts w:ascii="微软雅黑" w:eastAsia="微软雅黑" w:hAnsi="微软雅黑" w:cs="微软雅黑"/>
                <w:kern w:val="2"/>
                <w:sz w:val="21"/>
              </w:rPr>
            </w:pPr>
            <w:r w:rsidRPr="00AF20A7">
              <w:rPr>
                <w:rFonts w:ascii="微软雅黑" w:eastAsia="微软雅黑" w:hAnsi="微软雅黑" w:cs="微软雅黑" w:hint="eastAsia"/>
                <w:kern w:val="2"/>
                <w:sz w:val="21"/>
              </w:rPr>
              <w:t>云和县司法局</w:t>
            </w:r>
          </w:p>
        </w:tc>
        <w:tc>
          <w:tcPr>
            <w:tcW w:w="1260" w:type="dxa"/>
            <w:shd w:val="clear" w:color="auto" w:fill="FFFFFF"/>
            <w:vAlign w:val="center"/>
          </w:tcPr>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政策文件出台的背景依据、主要内容和政策举措、适用对象</w:t>
            </w:r>
            <w:r w:rsidRPr="00AF20A7">
              <w:rPr>
                <w:rFonts w:ascii="微软雅黑" w:eastAsia="微软雅黑" w:hAnsi="微软雅黑" w:cs="微软雅黑"/>
                <w:sz w:val="21"/>
                <w:szCs w:val="21"/>
              </w:rPr>
              <w:t>;</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注意事项、关键词解释、新旧政策差异、解读机关等</w:t>
            </w:r>
          </w:p>
        </w:tc>
        <w:tc>
          <w:tcPr>
            <w:tcW w:w="1620" w:type="dxa"/>
            <w:shd w:val="clear" w:color="auto" w:fill="FFFFFF"/>
            <w:vAlign w:val="center"/>
          </w:tcPr>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rPr>
            </w:pPr>
            <w:r w:rsidRPr="00AF20A7">
              <w:rPr>
                <w:rFonts w:ascii="微软雅黑" w:eastAsia="微软雅黑" w:hAnsi="微软雅黑" w:cs="微软雅黑" w:hint="eastAsia"/>
                <w:sz w:val="21"/>
                <w:szCs w:val="21"/>
              </w:rPr>
              <w:t>与政策文件同步发布</w:t>
            </w:r>
          </w:p>
        </w:tc>
        <w:tc>
          <w:tcPr>
            <w:tcW w:w="720" w:type="dxa"/>
            <w:shd w:val="clear" w:color="auto" w:fill="FFFFFF"/>
            <w:vAlign w:val="center"/>
          </w:tcPr>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■文本</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■图表</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■音频</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■视频</w:t>
            </w:r>
          </w:p>
        </w:tc>
        <w:tc>
          <w:tcPr>
            <w:tcW w:w="1800" w:type="dxa"/>
            <w:shd w:val="clear" w:color="auto" w:fill="FFFFFF"/>
            <w:vAlign w:val="center"/>
          </w:tcPr>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■政府网站</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■新闻发布会</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■政策吹风会</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■政务新媒体</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■广播</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■电视</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■报纸</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□信息公告栏</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□其他</w:t>
            </w:r>
          </w:p>
        </w:tc>
        <w:tc>
          <w:tcPr>
            <w:tcW w:w="1440" w:type="dxa"/>
            <w:shd w:val="clear" w:color="auto" w:fill="FFFFFF"/>
            <w:vAlign w:val="center"/>
          </w:tcPr>
          <w:p w:rsidR="007B4F3A" w:rsidRPr="00AF20A7" w:rsidRDefault="007B4F3A" w:rsidP="00185378">
            <w:pPr>
              <w:pStyle w:val="NormalWeb"/>
              <w:widowControl/>
              <w:spacing w:before="150" w:beforeAutospacing="0" w:after="150" w:afterAutospacing="0"/>
              <w:jc w:val="center"/>
              <w:rPr>
                <w:rFonts w:ascii="微软雅黑" w:eastAsia="微软雅黑" w:hAnsi="微软雅黑" w:cs="微软雅黑"/>
                <w:sz w:val="20"/>
                <w:szCs w:val="20"/>
              </w:rPr>
            </w:pPr>
            <w:r w:rsidRPr="00AF20A7">
              <w:rPr>
                <w:rFonts w:ascii="微软雅黑" w:eastAsia="微软雅黑" w:hAnsi="微软雅黑" w:cs="微软雅黑"/>
                <w:sz w:val="20"/>
                <w:szCs w:val="20"/>
              </w:rPr>
              <w:t>0578-5125207</w:t>
            </w:r>
          </w:p>
        </w:tc>
      </w:tr>
      <w:tr w:rsidR="007B4F3A" w:rsidRPr="00AF20A7" w:rsidTr="00B13D03">
        <w:trPr>
          <w:trHeight w:val="2418"/>
        </w:trPr>
        <w:tc>
          <w:tcPr>
            <w:tcW w:w="1985" w:type="dxa"/>
            <w:vMerge/>
            <w:shd w:val="clear" w:color="auto" w:fill="FFFFFF"/>
            <w:vAlign w:val="center"/>
          </w:tcPr>
          <w:p w:rsidR="007B4F3A" w:rsidRPr="00AF20A7" w:rsidRDefault="007B4F3A" w:rsidP="00185378">
            <w:pPr>
              <w:pStyle w:val="NormalWeb"/>
              <w:widowControl/>
              <w:spacing w:before="150" w:beforeAutospacing="0" w:after="150" w:afterAutospacing="0"/>
              <w:jc w:val="center"/>
              <w:rPr>
                <w:rFonts w:ascii="微软雅黑" w:eastAsia="微软雅黑" w:hAnsi="微软雅黑" w:cs="微软雅黑"/>
              </w:rPr>
            </w:pPr>
          </w:p>
        </w:tc>
        <w:tc>
          <w:tcPr>
            <w:tcW w:w="1080" w:type="dxa"/>
            <w:shd w:val="clear" w:color="auto" w:fill="FFFFFF"/>
            <w:vAlign w:val="center"/>
          </w:tcPr>
          <w:p w:rsidR="007B4F3A" w:rsidRPr="00AF20A7" w:rsidRDefault="007B4F3A" w:rsidP="009C0955">
            <w:pPr>
              <w:pStyle w:val="NormalWeb"/>
              <w:widowControl/>
              <w:spacing w:before="150" w:beforeAutospacing="0" w:after="150" w:afterAutospacing="0" w:line="360" w:lineRule="exact"/>
              <w:jc w:val="both"/>
              <w:rPr>
                <w:rFonts w:ascii="微软雅黑" w:eastAsia="微软雅黑" w:hAnsi="微软雅黑" w:cs="微软雅黑"/>
              </w:rPr>
            </w:pPr>
            <w:r w:rsidRPr="00AF20A7">
              <w:rPr>
                <w:rFonts w:ascii="微软雅黑" w:eastAsia="微软雅黑" w:hAnsi="微软雅黑" w:cs="微软雅黑" w:hint="eastAsia"/>
              </w:rPr>
              <w:t>其他文件</w:t>
            </w:r>
          </w:p>
        </w:tc>
        <w:tc>
          <w:tcPr>
            <w:tcW w:w="1800" w:type="dxa"/>
            <w:shd w:val="clear" w:color="auto" w:fill="FFFFFF"/>
            <w:vAlign w:val="center"/>
          </w:tcPr>
          <w:p w:rsidR="007B4F3A" w:rsidRPr="00AF20A7" w:rsidRDefault="007B4F3A" w:rsidP="009C0955">
            <w:pPr>
              <w:pStyle w:val="NormalWeb"/>
              <w:widowControl/>
              <w:spacing w:before="150" w:beforeAutospacing="0" w:after="150" w:afterAutospacing="0" w:line="300" w:lineRule="exact"/>
              <w:jc w:val="both"/>
              <w:rPr>
                <w:rFonts w:ascii="微软雅黑" w:eastAsia="微软雅黑" w:hAnsi="微软雅黑" w:cs="微软雅黑"/>
                <w:sz w:val="21"/>
                <w:szCs w:val="21"/>
              </w:rPr>
            </w:pPr>
            <w:r w:rsidRPr="00AF20A7">
              <w:rPr>
                <w:rFonts w:ascii="微软雅黑" w:eastAsia="微软雅黑" w:hAnsi="微软雅黑" w:cs="微软雅黑"/>
                <w:sz w:val="21"/>
                <w:szCs w:val="21"/>
              </w:rPr>
              <w:t>1.</w:t>
            </w:r>
            <w:r w:rsidRPr="00AF20A7">
              <w:rPr>
                <w:rFonts w:ascii="微软雅黑" w:eastAsia="微软雅黑" w:hAnsi="微软雅黑" w:cs="微软雅黑" w:hint="eastAsia"/>
                <w:sz w:val="21"/>
                <w:szCs w:val="21"/>
              </w:rPr>
              <w:t>《中共中央办公厅国务院办公厅印发〈关于全面推进政务公开工作的意见〉的通知》（中办发〔</w:t>
            </w:r>
            <w:r w:rsidRPr="00AF20A7">
              <w:rPr>
                <w:rFonts w:ascii="微软雅黑" w:eastAsia="微软雅黑" w:hAnsi="微软雅黑" w:cs="微软雅黑"/>
                <w:sz w:val="21"/>
                <w:szCs w:val="21"/>
              </w:rPr>
              <w:t>2016</w:t>
            </w:r>
            <w:r w:rsidRPr="00AF20A7">
              <w:rPr>
                <w:rFonts w:ascii="微软雅黑" w:eastAsia="微软雅黑" w:hAnsi="微软雅黑" w:cs="微软雅黑" w:hint="eastAsia"/>
                <w:sz w:val="21"/>
                <w:szCs w:val="21"/>
              </w:rPr>
              <w:t>〕</w:t>
            </w:r>
            <w:r w:rsidRPr="00AF20A7">
              <w:rPr>
                <w:rFonts w:ascii="微软雅黑" w:eastAsia="微软雅黑" w:hAnsi="微软雅黑" w:cs="微软雅黑"/>
                <w:sz w:val="21"/>
                <w:szCs w:val="21"/>
              </w:rPr>
              <w:t>8</w:t>
            </w:r>
            <w:r w:rsidRPr="00AF20A7">
              <w:rPr>
                <w:rFonts w:ascii="微软雅黑" w:eastAsia="微软雅黑" w:hAnsi="微软雅黑" w:cs="微软雅黑" w:hint="eastAsia"/>
                <w:sz w:val="21"/>
                <w:szCs w:val="21"/>
              </w:rPr>
              <w:t>号）</w:t>
            </w:r>
          </w:p>
          <w:p w:rsidR="007B4F3A" w:rsidRPr="00AF20A7" w:rsidRDefault="007B4F3A" w:rsidP="009C0955">
            <w:pPr>
              <w:pStyle w:val="NormalWeb"/>
              <w:widowControl/>
              <w:spacing w:before="150" w:beforeAutospacing="0" w:after="150" w:afterAutospacing="0" w:line="300" w:lineRule="exact"/>
              <w:jc w:val="both"/>
              <w:rPr>
                <w:rFonts w:ascii="微软雅黑" w:eastAsia="微软雅黑" w:hAnsi="微软雅黑" w:cs="微软雅黑"/>
                <w:sz w:val="21"/>
                <w:szCs w:val="21"/>
              </w:rPr>
            </w:pPr>
            <w:r w:rsidRPr="00AF20A7">
              <w:rPr>
                <w:rFonts w:ascii="微软雅黑" w:eastAsia="微软雅黑" w:hAnsi="微软雅黑" w:cs="微软雅黑"/>
                <w:sz w:val="21"/>
                <w:szCs w:val="21"/>
              </w:rPr>
              <w:t>2.</w:t>
            </w:r>
            <w:r w:rsidRPr="00AF20A7">
              <w:rPr>
                <w:rFonts w:ascii="微软雅黑" w:eastAsia="微软雅黑" w:hAnsi="微软雅黑" w:cs="微软雅黑" w:hint="eastAsia"/>
                <w:sz w:val="21"/>
                <w:szCs w:val="21"/>
              </w:rPr>
              <w:t>《国务院办公厅印发〈关于全面推进政务公开工作的意见〉实施细则的通知》（国办发〔</w:t>
            </w:r>
            <w:r w:rsidRPr="00AF20A7">
              <w:rPr>
                <w:rFonts w:ascii="微软雅黑" w:eastAsia="微软雅黑" w:hAnsi="微软雅黑" w:cs="微软雅黑"/>
                <w:sz w:val="21"/>
                <w:szCs w:val="21"/>
              </w:rPr>
              <w:t>2016</w:t>
            </w:r>
            <w:r w:rsidRPr="00AF20A7">
              <w:rPr>
                <w:rFonts w:ascii="微软雅黑" w:eastAsia="微软雅黑" w:hAnsi="微软雅黑" w:cs="微软雅黑" w:hint="eastAsia"/>
                <w:sz w:val="21"/>
                <w:szCs w:val="21"/>
              </w:rPr>
              <w:t>〕</w:t>
            </w:r>
            <w:r w:rsidRPr="00AF20A7">
              <w:rPr>
                <w:rFonts w:ascii="微软雅黑" w:eastAsia="微软雅黑" w:hAnsi="微软雅黑" w:cs="微软雅黑"/>
                <w:sz w:val="21"/>
                <w:szCs w:val="21"/>
              </w:rPr>
              <w:t xml:space="preserve">80 </w:t>
            </w:r>
            <w:r w:rsidRPr="00AF20A7">
              <w:rPr>
                <w:rFonts w:ascii="微软雅黑" w:eastAsia="微软雅黑" w:hAnsi="微软雅黑" w:cs="微软雅黑" w:hint="eastAsia"/>
                <w:sz w:val="21"/>
                <w:szCs w:val="21"/>
              </w:rPr>
              <w:t>号）</w:t>
            </w:r>
          </w:p>
          <w:p w:rsidR="007B4F3A" w:rsidRPr="00AF20A7" w:rsidRDefault="007B4F3A" w:rsidP="009C0955">
            <w:pPr>
              <w:pStyle w:val="NormalWeb"/>
              <w:widowControl/>
              <w:spacing w:before="150" w:beforeAutospacing="0" w:after="150" w:afterAutospacing="0" w:line="300" w:lineRule="exact"/>
              <w:jc w:val="both"/>
              <w:rPr>
                <w:rFonts w:ascii="微软雅黑" w:eastAsia="微软雅黑" w:hAnsi="微软雅黑" w:cs="微软雅黑"/>
                <w:sz w:val="21"/>
                <w:szCs w:val="21"/>
              </w:rPr>
            </w:pPr>
            <w:r w:rsidRPr="00AF20A7">
              <w:rPr>
                <w:rFonts w:ascii="微软雅黑" w:eastAsia="微软雅黑" w:hAnsi="微软雅黑" w:cs="微软雅黑"/>
                <w:sz w:val="21"/>
                <w:szCs w:val="21"/>
              </w:rPr>
              <w:t>3.</w:t>
            </w:r>
            <w:r w:rsidRPr="00AF20A7">
              <w:rPr>
                <w:rFonts w:ascii="微软雅黑" w:eastAsia="微软雅黑" w:hAnsi="微软雅黑" w:cs="微软雅黑" w:hint="eastAsia"/>
                <w:sz w:val="21"/>
                <w:szCs w:val="21"/>
              </w:rPr>
              <w:t>《中共浙江省委办公厅浙江省人民政府办公厅印发</w:t>
            </w:r>
            <w:r w:rsidRPr="00AF20A7">
              <w:rPr>
                <w:rFonts w:ascii="微软雅黑" w:eastAsia="微软雅黑" w:hAnsi="微软雅黑" w:cs="微软雅黑"/>
                <w:sz w:val="21"/>
                <w:szCs w:val="21"/>
              </w:rPr>
              <w:t>&lt;</w:t>
            </w:r>
            <w:r w:rsidRPr="00AF20A7">
              <w:rPr>
                <w:rFonts w:ascii="微软雅黑" w:eastAsia="微软雅黑" w:hAnsi="微软雅黑" w:cs="微软雅黑" w:hint="eastAsia"/>
                <w:sz w:val="21"/>
                <w:szCs w:val="21"/>
              </w:rPr>
              <w:t>关于全面推进政务公开工作的实施意见</w:t>
            </w:r>
            <w:r w:rsidRPr="00AF20A7">
              <w:rPr>
                <w:rFonts w:ascii="微软雅黑" w:eastAsia="微软雅黑" w:hAnsi="微软雅黑" w:cs="微软雅黑"/>
                <w:sz w:val="21"/>
                <w:szCs w:val="21"/>
              </w:rPr>
              <w:t>&gt;</w:t>
            </w:r>
            <w:r w:rsidRPr="00AF20A7">
              <w:rPr>
                <w:rFonts w:ascii="微软雅黑" w:eastAsia="微软雅黑" w:hAnsi="微软雅黑" w:cs="微软雅黑" w:hint="eastAsia"/>
                <w:sz w:val="21"/>
                <w:szCs w:val="21"/>
              </w:rPr>
              <w:t>的通知》</w:t>
            </w:r>
            <w:r w:rsidRPr="00AF20A7">
              <w:rPr>
                <w:rFonts w:ascii="微软雅黑" w:eastAsia="微软雅黑" w:hAnsi="微软雅黑" w:cs="微软雅黑"/>
                <w:sz w:val="21"/>
                <w:szCs w:val="21"/>
              </w:rPr>
              <w:t>(</w:t>
            </w:r>
            <w:r w:rsidRPr="00AF20A7">
              <w:rPr>
                <w:rFonts w:ascii="微软雅黑" w:eastAsia="微软雅黑" w:hAnsi="微软雅黑" w:cs="微软雅黑" w:hint="eastAsia"/>
                <w:sz w:val="21"/>
                <w:szCs w:val="21"/>
              </w:rPr>
              <w:t>浙委办发</w:t>
            </w:r>
            <w:r w:rsidRPr="00AF20A7">
              <w:rPr>
                <w:rFonts w:ascii="微软雅黑" w:eastAsia="微软雅黑" w:hAnsi="微软雅黑" w:cs="微软雅黑"/>
                <w:sz w:val="21"/>
                <w:szCs w:val="21"/>
              </w:rPr>
              <w:t>[2016]48</w:t>
            </w:r>
            <w:r w:rsidRPr="00AF20A7">
              <w:rPr>
                <w:rFonts w:ascii="微软雅黑" w:eastAsia="微软雅黑" w:hAnsi="微软雅黑" w:cs="微软雅黑" w:hint="eastAsia"/>
                <w:sz w:val="21"/>
                <w:szCs w:val="21"/>
              </w:rPr>
              <w:t>号</w:t>
            </w:r>
            <w:r w:rsidRPr="00AF20A7">
              <w:rPr>
                <w:rFonts w:ascii="微软雅黑" w:eastAsia="微软雅黑" w:hAnsi="微软雅黑" w:cs="微软雅黑"/>
                <w:sz w:val="21"/>
                <w:szCs w:val="21"/>
              </w:rPr>
              <w:t>)</w:t>
            </w:r>
          </w:p>
          <w:p w:rsidR="007B4F3A" w:rsidRPr="00AF20A7" w:rsidRDefault="007B4F3A" w:rsidP="009C0955">
            <w:pPr>
              <w:pStyle w:val="NormalWeb"/>
              <w:widowControl/>
              <w:spacing w:before="150" w:beforeAutospacing="0" w:after="150" w:afterAutospacing="0" w:line="300" w:lineRule="exact"/>
              <w:jc w:val="both"/>
              <w:rPr>
                <w:rFonts w:ascii="微软雅黑" w:eastAsia="微软雅黑" w:hAnsi="微软雅黑" w:cs="微软雅黑"/>
              </w:rPr>
            </w:pPr>
            <w:r w:rsidRPr="00AF20A7">
              <w:rPr>
                <w:rFonts w:ascii="微软雅黑" w:eastAsia="微软雅黑" w:hAnsi="微软雅黑" w:cs="微软雅黑"/>
                <w:sz w:val="21"/>
                <w:szCs w:val="21"/>
              </w:rPr>
              <w:t>4.</w:t>
            </w:r>
            <w:r w:rsidRPr="00AF20A7">
              <w:rPr>
                <w:rFonts w:ascii="微软雅黑" w:eastAsia="微软雅黑" w:hAnsi="微软雅黑" w:cs="微软雅黑" w:hint="eastAsia"/>
                <w:sz w:val="21"/>
                <w:szCs w:val="21"/>
              </w:rPr>
              <w:t>《浙江省人民政府办公厅关于印发浙江省全面推进政务公开工作实施细则的通知》（浙政办发</w:t>
            </w:r>
            <w:r w:rsidRPr="00AF20A7">
              <w:rPr>
                <w:rFonts w:ascii="微软雅黑" w:eastAsia="微软雅黑" w:hAnsi="微软雅黑" w:cs="微软雅黑"/>
                <w:sz w:val="21"/>
                <w:szCs w:val="21"/>
              </w:rPr>
              <w:t xml:space="preserve">[2017J 42 </w:t>
            </w:r>
            <w:r w:rsidRPr="00AF20A7">
              <w:rPr>
                <w:rFonts w:ascii="微软雅黑" w:eastAsia="微软雅黑" w:hAnsi="微软雅黑" w:cs="微软雅黑" w:hint="eastAsia"/>
                <w:sz w:val="21"/>
                <w:szCs w:val="21"/>
              </w:rPr>
              <w:t>号）</w:t>
            </w:r>
          </w:p>
        </w:tc>
        <w:tc>
          <w:tcPr>
            <w:tcW w:w="720" w:type="dxa"/>
            <w:shd w:val="clear" w:color="auto" w:fill="FFFFFF"/>
            <w:vAlign w:val="center"/>
          </w:tcPr>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■决策</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□执行</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□管理</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□服务</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□结果</w:t>
            </w:r>
          </w:p>
        </w:tc>
        <w:tc>
          <w:tcPr>
            <w:tcW w:w="1440" w:type="dxa"/>
            <w:shd w:val="clear" w:color="auto" w:fill="FFFFFF"/>
            <w:vAlign w:val="center"/>
          </w:tcPr>
          <w:p w:rsidR="007B4F3A" w:rsidRPr="00AF20A7" w:rsidRDefault="007B4F3A" w:rsidP="00185378">
            <w:pPr>
              <w:pStyle w:val="NormalWeb"/>
              <w:widowControl/>
              <w:snapToGrid w:val="0"/>
              <w:spacing w:before="0" w:beforeAutospacing="0" w:after="0" w:afterAutospacing="0"/>
              <w:jc w:val="center"/>
              <w:rPr>
                <w:rFonts w:ascii="微软雅黑" w:eastAsia="微软雅黑" w:hAnsi="微软雅黑" w:cs="微软雅黑"/>
                <w:kern w:val="2"/>
                <w:sz w:val="21"/>
              </w:rPr>
            </w:pPr>
            <w:r w:rsidRPr="00AF20A7">
              <w:rPr>
                <w:rFonts w:ascii="微软雅黑" w:eastAsia="微软雅黑" w:hAnsi="微软雅黑" w:cs="微软雅黑" w:hint="eastAsia"/>
                <w:kern w:val="2"/>
                <w:sz w:val="21"/>
              </w:rPr>
              <w:t>云和县司法局</w:t>
            </w:r>
          </w:p>
        </w:tc>
        <w:tc>
          <w:tcPr>
            <w:tcW w:w="1260" w:type="dxa"/>
            <w:shd w:val="clear" w:color="auto" w:fill="FFFFFF"/>
            <w:vAlign w:val="center"/>
          </w:tcPr>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文件标题；</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生成日期；</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文号；</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具体内容等</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p>
        </w:tc>
        <w:tc>
          <w:tcPr>
            <w:tcW w:w="1620" w:type="dxa"/>
            <w:shd w:val="clear" w:color="auto" w:fill="FFFFFF"/>
            <w:vAlign w:val="center"/>
          </w:tcPr>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rPr>
            </w:pPr>
            <w:r w:rsidRPr="00AF20A7">
              <w:rPr>
                <w:rFonts w:ascii="微软雅黑" w:eastAsia="微软雅黑" w:hAnsi="微软雅黑" w:cs="微软雅黑" w:hint="eastAsia"/>
                <w:sz w:val="21"/>
                <w:szCs w:val="21"/>
              </w:rPr>
              <w:t>信息形成之日起</w:t>
            </w:r>
            <w:r w:rsidRPr="00AF20A7">
              <w:rPr>
                <w:rFonts w:ascii="微软雅黑" w:eastAsia="微软雅黑" w:hAnsi="微软雅黑" w:cs="微软雅黑"/>
                <w:sz w:val="21"/>
                <w:szCs w:val="21"/>
              </w:rPr>
              <w:t>20</w:t>
            </w:r>
            <w:r w:rsidRPr="00AF20A7">
              <w:rPr>
                <w:rFonts w:ascii="微软雅黑" w:eastAsia="微软雅黑" w:hAnsi="微软雅黑" w:cs="微软雅黑" w:hint="eastAsia"/>
                <w:sz w:val="21"/>
                <w:szCs w:val="21"/>
              </w:rPr>
              <w:t>个工作日内</w:t>
            </w:r>
          </w:p>
        </w:tc>
        <w:tc>
          <w:tcPr>
            <w:tcW w:w="720" w:type="dxa"/>
            <w:shd w:val="clear" w:color="auto" w:fill="FFFFFF"/>
            <w:vAlign w:val="center"/>
          </w:tcPr>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■文本</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□图表</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□音频</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□视频</w:t>
            </w:r>
          </w:p>
        </w:tc>
        <w:tc>
          <w:tcPr>
            <w:tcW w:w="1800" w:type="dxa"/>
            <w:shd w:val="clear" w:color="auto" w:fill="FFFFFF"/>
            <w:vAlign w:val="center"/>
          </w:tcPr>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■政府网站</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□新闻发布会</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□政策吹风会</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■政务新媒体</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□广播</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□电视</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□报纸</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□信息公告栏</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□其他</w:t>
            </w:r>
          </w:p>
        </w:tc>
        <w:tc>
          <w:tcPr>
            <w:tcW w:w="1440" w:type="dxa"/>
            <w:shd w:val="clear" w:color="auto" w:fill="FFFFFF"/>
            <w:vAlign w:val="center"/>
          </w:tcPr>
          <w:p w:rsidR="007B4F3A" w:rsidRPr="00AF20A7" w:rsidRDefault="007B4F3A" w:rsidP="00185378">
            <w:pPr>
              <w:pStyle w:val="NormalWeb"/>
              <w:widowControl/>
              <w:spacing w:before="150" w:beforeAutospacing="0" w:after="150" w:afterAutospacing="0"/>
              <w:jc w:val="center"/>
              <w:rPr>
                <w:rFonts w:ascii="微软雅黑" w:eastAsia="微软雅黑" w:hAnsi="微软雅黑" w:cs="微软雅黑"/>
                <w:sz w:val="20"/>
                <w:szCs w:val="20"/>
              </w:rPr>
            </w:pPr>
            <w:r w:rsidRPr="00AF20A7">
              <w:rPr>
                <w:rFonts w:ascii="微软雅黑" w:eastAsia="微软雅黑" w:hAnsi="微软雅黑" w:cs="微软雅黑"/>
                <w:sz w:val="20"/>
                <w:szCs w:val="20"/>
              </w:rPr>
              <w:t>0578-5125207</w:t>
            </w:r>
          </w:p>
        </w:tc>
      </w:tr>
      <w:tr w:rsidR="007B4F3A" w:rsidRPr="00AF20A7" w:rsidTr="00B13D03">
        <w:trPr>
          <w:trHeight w:val="2481"/>
        </w:trPr>
        <w:tc>
          <w:tcPr>
            <w:tcW w:w="1985" w:type="dxa"/>
            <w:vMerge w:val="restart"/>
            <w:shd w:val="clear" w:color="auto" w:fill="FFFFFF"/>
            <w:vAlign w:val="center"/>
          </w:tcPr>
          <w:p w:rsidR="007B4F3A" w:rsidRPr="00AF20A7" w:rsidRDefault="007B4F3A" w:rsidP="00185378">
            <w:pPr>
              <w:pStyle w:val="NormalWeb"/>
              <w:widowControl/>
              <w:spacing w:before="150" w:beforeAutospacing="0" w:after="150" w:afterAutospacing="0"/>
              <w:jc w:val="center"/>
              <w:rPr>
                <w:rFonts w:ascii="微软雅黑" w:eastAsia="微软雅黑" w:hAnsi="微软雅黑" w:cs="微软雅黑"/>
              </w:rPr>
            </w:pPr>
            <w:r w:rsidRPr="00AF20A7">
              <w:rPr>
                <w:rFonts w:ascii="微软雅黑" w:eastAsia="微软雅黑" w:hAnsi="微软雅黑" w:cs="微软雅黑" w:hint="eastAsia"/>
              </w:rPr>
              <w:t>权力清单</w:t>
            </w:r>
          </w:p>
        </w:tc>
        <w:tc>
          <w:tcPr>
            <w:tcW w:w="1080" w:type="dxa"/>
            <w:shd w:val="clear" w:color="auto" w:fill="FFFFFF"/>
            <w:vAlign w:val="center"/>
          </w:tcPr>
          <w:p w:rsidR="007B4F3A" w:rsidRPr="00AF20A7" w:rsidRDefault="007B4F3A" w:rsidP="009C0955">
            <w:pPr>
              <w:pStyle w:val="NormalWeb"/>
              <w:widowControl/>
              <w:spacing w:before="150" w:beforeAutospacing="0" w:after="150" w:afterAutospacing="0" w:line="360" w:lineRule="exact"/>
              <w:jc w:val="both"/>
              <w:rPr>
                <w:rFonts w:ascii="微软雅黑" w:eastAsia="微软雅黑" w:hAnsi="微软雅黑" w:cs="微软雅黑"/>
              </w:rPr>
            </w:pPr>
            <w:r w:rsidRPr="00AF20A7">
              <w:rPr>
                <w:rFonts w:ascii="微软雅黑" w:eastAsia="微软雅黑" w:hAnsi="微软雅黑" w:cs="微软雅黑" w:hint="eastAsia"/>
              </w:rPr>
              <w:t>行政处罚</w:t>
            </w:r>
          </w:p>
          <w:p w:rsidR="007B4F3A" w:rsidRPr="00AF20A7" w:rsidRDefault="007B4F3A" w:rsidP="009C0955">
            <w:pPr>
              <w:pStyle w:val="NormalWeb"/>
              <w:widowControl/>
              <w:spacing w:before="150" w:beforeAutospacing="0" w:after="150" w:afterAutospacing="0" w:line="360" w:lineRule="exact"/>
              <w:jc w:val="both"/>
              <w:rPr>
                <w:rFonts w:ascii="微软雅黑" w:eastAsia="微软雅黑" w:hAnsi="微软雅黑" w:cs="微软雅黑"/>
              </w:rPr>
            </w:pPr>
            <w:hyperlink r:id="rId7" w:history="1">
              <w:r w:rsidRPr="00AF20A7">
                <w:rPr>
                  <w:rStyle w:val="Hyperlink"/>
                  <w:color w:val="auto"/>
                </w:rPr>
                <w:t>http://www.zjzwfw.gov.cn/zjservice/dept/deptQueryMore.do?deptId=001008012010026&amp;sxtypecode=01&amp;webId=97&amp;pageSize=5</w:t>
              </w:r>
            </w:hyperlink>
          </w:p>
        </w:tc>
        <w:tc>
          <w:tcPr>
            <w:tcW w:w="1800" w:type="dxa"/>
            <w:shd w:val="clear" w:color="auto" w:fill="FFFFFF"/>
            <w:vAlign w:val="center"/>
          </w:tcPr>
          <w:p w:rsidR="007B4F3A" w:rsidRPr="00AF20A7" w:rsidRDefault="007B4F3A" w:rsidP="009C0955">
            <w:pPr>
              <w:spacing w:line="300" w:lineRule="exact"/>
              <w:rPr>
                <w:rFonts w:ascii="微软雅黑" w:eastAsia="微软雅黑" w:hAnsi="微软雅黑" w:cs="微软雅黑"/>
              </w:rPr>
            </w:pPr>
            <w:r w:rsidRPr="00AF20A7">
              <w:rPr>
                <w:rFonts w:ascii="微软雅黑" w:eastAsia="微软雅黑" w:hAnsi="微软雅黑" w:cs="微软雅黑"/>
              </w:rPr>
              <w:t>1.</w:t>
            </w:r>
            <w:r w:rsidRPr="00AF20A7">
              <w:rPr>
                <w:rFonts w:ascii="微软雅黑" w:eastAsia="微软雅黑" w:hAnsi="微软雅黑" w:cs="微软雅黑" w:hint="eastAsia"/>
              </w:rPr>
              <w:t>《国务院关于加快推进“互联网</w:t>
            </w:r>
            <w:r w:rsidRPr="00AF20A7">
              <w:rPr>
                <w:rFonts w:ascii="微软雅黑" w:eastAsia="微软雅黑" w:hAnsi="微软雅黑" w:cs="微软雅黑"/>
              </w:rPr>
              <w:t>+</w:t>
            </w:r>
            <w:r w:rsidRPr="00AF20A7">
              <w:rPr>
                <w:rFonts w:ascii="微软雅黑" w:eastAsia="微软雅黑" w:hAnsi="微软雅黑" w:cs="微软雅黑" w:hint="eastAsia"/>
              </w:rPr>
              <w:t>政务服务”工作的指导意见》（国发〔</w:t>
            </w:r>
            <w:r w:rsidRPr="00AF20A7">
              <w:rPr>
                <w:rFonts w:ascii="微软雅黑" w:eastAsia="微软雅黑" w:hAnsi="微软雅黑" w:cs="微软雅黑"/>
              </w:rPr>
              <w:t>2016</w:t>
            </w:r>
            <w:r w:rsidRPr="00AF20A7">
              <w:rPr>
                <w:rFonts w:ascii="微软雅黑" w:eastAsia="微软雅黑" w:hAnsi="微软雅黑" w:cs="微软雅黑" w:hint="eastAsia"/>
              </w:rPr>
              <w:t>〕</w:t>
            </w:r>
            <w:r w:rsidRPr="00AF20A7">
              <w:rPr>
                <w:rFonts w:ascii="微软雅黑" w:eastAsia="微软雅黑" w:hAnsi="微软雅黑" w:cs="微软雅黑"/>
              </w:rPr>
              <w:t xml:space="preserve">55 </w:t>
            </w:r>
            <w:r w:rsidRPr="00AF20A7">
              <w:rPr>
                <w:rFonts w:ascii="微软雅黑" w:eastAsia="微软雅黑" w:hAnsi="微软雅黑" w:cs="微软雅黑" w:hint="eastAsia"/>
              </w:rPr>
              <w:t>号）</w:t>
            </w:r>
          </w:p>
          <w:p w:rsidR="007B4F3A" w:rsidRPr="00AF20A7" w:rsidRDefault="007B4F3A" w:rsidP="009C0955">
            <w:pPr>
              <w:spacing w:line="300" w:lineRule="exact"/>
              <w:rPr>
                <w:rFonts w:ascii="微软雅黑" w:eastAsia="微软雅黑" w:hAnsi="微软雅黑" w:cs="微软雅黑"/>
              </w:rPr>
            </w:pPr>
            <w:r w:rsidRPr="00AF20A7">
              <w:rPr>
                <w:rFonts w:ascii="微软雅黑" w:eastAsia="微软雅黑" w:hAnsi="微软雅黑" w:cs="微软雅黑"/>
              </w:rPr>
              <w:t>2.</w:t>
            </w:r>
            <w:r w:rsidRPr="00AF20A7">
              <w:rPr>
                <w:rFonts w:ascii="微软雅黑" w:eastAsia="微软雅黑" w:hAnsi="微软雅黑" w:cs="微软雅黑" w:hint="eastAsia"/>
              </w:rPr>
              <w:t>《中共中央办公厅国务院办公厅印发〈关于推行地方各级政府工作部门权力清单制度的指导意见〉的通知》</w:t>
            </w:r>
            <w:r w:rsidRPr="00AF20A7">
              <w:rPr>
                <w:rFonts w:ascii="微软雅黑" w:eastAsia="微软雅黑" w:hAnsi="微软雅黑" w:cs="微软雅黑"/>
              </w:rPr>
              <w:t>(</w:t>
            </w:r>
            <w:r w:rsidRPr="00AF20A7">
              <w:rPr>
                <w:rFonts w:ascii="微软雅黑" w:eastAsia="微软雅黑" w:hAnsi="微软雅黑" w:cs="微软雅黑" w:hint="eastAsia"/>
              </w:rPr>
              <w:t>中办发〔</w:t>
            </w:r>
            <w:r w:rsidRPr="00AF20A7">
              <w:rPr>
                <w:rFonts w:ascii="微软雅黑" w:eastAsia="微软雅黑" w:hAnsi="微软雅黑" w:cs="微软雅黑"/>
              </w:rPr>
              <w:t>2015</w:t>
            </w:r>
            <w:r w:rsidRPr="00AF20A7">
              <w:rPr>
                <w:rFonts w:ascii="微软雅黑" w:eastAsia="微软雅黑" w:hAnsi="微软雅黑" w:cs="微软雅黑" w:hint="eastAsia"/>
              </w:rPr>
              <w:t>〕</w:t>
            </w:r>
            <w:r w:rsidRPr="00AF20A7">
              <w:rPr>
                <w:rFonts w:ascii="微软雅黑" w:eastAsia="微软雅黑" w:hAnsi="微软雅黑" w:cs="微软雅黑"/>
              </w:rPr>
              <w:t xml:space="preserve">21 </w:t>
            </w:r>
            <w:r w:rsidRPr="00AF20A7">
              <w:rPr>
                <w:rFonts w:ascii="微软雅黑" w:eastAsia="微软雅黑" w:hAnsi="微软雅黑" w:cs="微软雅黑" w:hint="eastAsia"/>
              </w:rPr>
              <w:t>号</w:t>
            </w:r>
            <w:r w:rsidRPr="00AF20A7">
              <w:rPr>
                <w:rFonts w:ascii="微软雅黑" w:eastAsia="微软雅黑" w:hAnsi="微软雅黑" w:cs="微软雅黑"/>
              </w:rPr>
              <w:t>)</w:t>
            </w:r>
          </w:p>
          <w:p w:rsidR="007B4F3A" w:rsidRPr="00AF20A7" w:rsidRDefault="007B4F3A" w:rsidP="009C0955">
            <w:pPr>
              <w:spacing w:line="300" w:lineRule="exact"/>
              <w:rPr>
                <w:rFonts w:ascii="微软雅黑" w:eastAsia="微软雅黑" w:hAnsi="微软雅黑" w:cs="微软雅黑"/>
              </w:rPr>
            </w:pPr>
            <w:r w:rsidRPr="00AF20A7">
              <w:rPr>
                <w:rFonts w:ascii="微软雅黑" w:eastAsia="微软雅黑" w:hAnsi="微软雅黑" w:cs="微软雅黑"/>
              </w:rPr>
              <w:t>3.</w:t>
            </w:r>
            <w:r w:rsidRPr="00AF20A7">
              <w:rPr>
                <w:rFonts w:ascii="微软雅黑" w:eastAsia="微软雅黑" w:hAnsi="微软雅黑" w:cs="微软雅黑" w:hint="eastAsia"/>
              </w:rPr>
              <w:t>浙江省人民政府关于全面开展政府职权清理推行权力清单制度的通知（浙政发</w:t>
            </w:r>
            <w:r w:rsidRPr="00AF20A7">
              <w:rPr>
                <w:rFonts w:ascii="微软雅黑" w:eastAsia="微软雅黑" w:hAnsi="微软雅黑" w:cs="微软雅黑"/>
              </w:rPr>
              <w:t>[2014]8</w:t>
            </w:r>
            <w:r w:rsidRPr="00AF20A7">
              <w:rPr>
                <w:rFonts w:ascii="微软雅黑" w:eastAsia="微软雅黑" w:hAnsi="微软雅黑" w:cs="微软雅黑" w:hint="eastAsia"/>
              </w:rPr>
              <w:t>号）</w:t>
            </w:r>
          </w:p>
        </w:tc>
        <w:tc>
          <w:tcPr>
            <w:tcW w:w="720" w:type="dxa"/>
            <w:shd w:val="clear" w:color="auto" w:fill="FFFFFF"/>
            <w:vAlign w:val="center"/>
          </w:tcPr>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□决策</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□执行</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□管理</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■服务</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□结果</w:t>
            </w:r>
          </w:p>
        </w:tc>
        <w:tc>
          <w:tcPr>
            <w:tcW w:w="1440" w:type="dxa"/>
            <w:shd w:val="clear" w:color="auto" w:fill="FFFFFF"/>
            <w:vAlign w:val="center"/>
          </w:tcPr>
          <w:p w:rsidR="007B4F3A" w:rsidRPr="00AF20A7" w:rsidRDefault="007B4F3A" w:rsidP="00185378">
            <w:pPr>
              <w:pStyle w:val="NormalWeb"/>
              <w:widowControl/>
              <w:snapToGrid w:val="0"/>
              <w:spacing w:before="0" w:beforeAutospacing="0" w:after="0" w:afterAutospacing="0"/>
              <w:jc w:val="center"/>
              <w:rPr>
                <w:rFonts w:ascii="微软雅黑" w:eastAsia="微软雅黑" w:hAnsi="微软雅黑" w:cs="微软雅黑"/>
                <w:kern w:val="2"/>
                <w:sz w:val="21"/>
              </w:rPr>
            </w:pPr>
            <w:r w:rsidRPr="00AF20A7">
              <w:rPr>
                <w:rFonts w:ascii="微软雅黑" w:eastAsia="微软雅黑" w:hAnsi="微软雅黑" w:cs="微软雅黑" w:hint="eastAsia"/>
                <w:kern w:val="2"/>
                <w:sz w:val="21"/>
              </w:rPr>
              <w:t>云和县司法局</w:t>
            </w:r>
          </w:p>
        </w:tc>
        <w:tc>
          <w:tcPr>
            <w:tcW w:w="1260" w:type="dxa"/>
            <w:shd w:val="clear" w:color="auto" w:fill="FFFFFF"/>
            <w:vAlign w:val="center"/>
          </w:tcPr>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名称；</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类别；</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事项编码；</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实施主体；</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行使层级；</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实施依据；</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权力子项；</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流程图；</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办事指南</w:t>
            </w:r>
          </w:p>
        </w:tc>
        <w:tc>
          <w:tcPr>
            <w:tcW w:w="1620" w:type="dxa"/>
            <w:shd w:val="clear" w:color="auto" w:fill="FFFFFF"/>
            <w:vAlign w:val="center"/>
          </w:tcPr>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信息形成或变更之日起</w:t>
            </w:r>
            <w:r w:rsidRPr="00AF20A7">
              <w:rPr>
                <w:rFonts w:ascii="微软雅黑" w:eastAsia="微软雅黑" w:hAnsi="微软雅黑" w:cs="微软雅黑"/>
                <w:sz w:val="21"/>
                <w:szCs w:val="21"/>
              </w:rPr>
              <w:t>20</w:t>
            </w:r>
            <w:r w:rsidRPr="00AF20A7">
              <w:rPr>
                <w:rFonts w:ascii="微软雅黑" w:eastAsia="微软雅黑" w:hAnsi="微软雅黑" w:cs="微软雅黑" w:hint="eastAsia"/>
                <w:sz w:val="21"/>
                <w:szCs w:val="21"/>
              </w:rPr>
              <w:t>个工作日内</w:t>
            </w:r>
          </w:p>
        </w:tc>
        <w:tc>
          <w:tcPr>
            <w:tcW w:w="720" w:type="dxa"/>
            <w:shd w:val="clear" w:color="auto" w:fill="FFFFFF"/>
            <w:vAlign w:val="center"/>
          </w:tcPr>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■文本</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■图表</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□音频</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□视频</w:t>
            </w:r>
          </w:p>
        </w:tc>
        <w:tc>
          <w:tcPr>
            <w:tcW w:w="1800" w:type="dxa"/>
            <w:shd w:val="clear" w:color="auto" w:fill="FFFFFF"/>
            <w:vAlign w:val="center"/>
          </w:tcPr>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■政府网站</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□新闻发布会</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□政策吹风会</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□政务新媒体</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□广播</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□电视</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□报纸</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□信息公告栏</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□其他</w:t>
            </w:r>
          </w:p>
        </w:tc>
        <w:tc>
          <w:tcPr>
            <w:tcW w:w="1440" w:type="dxa"/>
            <w:shd w:val="clear" w:color="auto" w:fill="FFFFFF"/>
            <w:vAlign w:val="center"/>
          </w:tcPr>
          <w:p w:rsidR="007B4F3A" w:rsidRPr="00AF20A7" w:rsidRDefault="007B4F3A" w:rsidP="00185378">
            <w:pPr>
              <w:pStyle w:val="NormalWeb"/>
              <w:widowControl/>
              <w:spacing w:before="150" w:beforeAutospacing="0" w:after="150" w:afterAutospacing="0"/>
              <w:jc w:val="center"/>
              <w:rPr>
                <w:rFonts w:ascii="微软雅黑" w:eastAsia="微软雅黑" w:hAnsi="微软雅黑" w:cs="微软雅黑"/>
                <w:sz w:val="20"/>
                <w:szCs w:val="20"/>
              </w:rPr>
            </w:pPr>
            <w:r w:rsidRPr="00AF20A7">
              <w:rPr>
                <w:rFonts w:ascii="微软雅黑" w:eastAsia="微软雅黑" w:hAnsi="微软雅黑" w:cs="微软雅黑"/>
                <w:sz w:val="20"/>
                <w:szCs w:val="20"/>
              </w:rPr>
              <w:t>0578-5125207</w:t>
            </w:r>
          </w:p>
        </w:tc>
      </w:tr>
      <w:tr w:rsidR="007B4F3A" w:rsidRPr="00AF20A7" w:rsidTr="00B13D03">
        <w:trPr>
          <w:trHeight w:val="2465"/>
        </w:trPr>
        <w:tc>
          <w:tcPr>
            <w:tcW w:w="1985" w:type="dxa"/>
            <w:vMerge/>
            <w:shd w:val="clear" w:color="auto" w:fill="FFFFFF"/>
            <w:vAlign w:val="center"/>
          </w:tcPr>
          <w:p w:rsidR="007B4F3A" w:rsidRPr="00AF20A7" w:rsidRDefault="007B4F3A" w:rsidP="00185378">
            <w:pPr>
              <w:pStyle w:val="NormalWeb"/>
              <w:widowControl/>
              <w:spacing w:before="150" w:beforeAutospacing="0" w:after="150" w:afterAutospacing="0"/>
              <w:jc w:val="center"/>
              <w:rPr>
                <w:rFonts w:ascii="微软雅黑" w:eastAsia="微软雅黑" w:hAnsi="微软雅黑" w:cs="微软雅黑"/>
              </w:rPr>
            </w:pPr>
          </w:p>
        </w:tc>
        <w:tc>
          <w:tcPr>
            <w:tcW w:w="1080" w:type="dxa"/>
            <w:shd w:val="clear" w:color="auto" w:fill="FFFFFF"/>
            <w:vAlign w:val="center"/>
          </w:tcPr>
          <w:p w:rsidR="007B4F3A" w:rsidRPr="00AF20A7" w:rsidRDefault="007B4F3A" w:rsidP="009C0955">
            <w:pPr>
              <w:pStyle w:val="NormalWeb"/>
              <w:widowControl/>
              <w:spacing w:before="150" w:beforeAutospacing="0" w:after="150" w:afterAutospacing="0" w:line="360" w:lineRule="exact"/>
              <w:jc w:val="both"/>
              <w:rPr>
                <w:rFonts w:ascii="微软雅黑" w:eastAsia="微软雅黑" w:hAnsi="微软雅黑" w:cs="微软雅黑"/>
              </w:rPr>
            </w:pPr>
            <w:r w:rsidRPr="00AF20A7">
              <w:rPr>
                <w:rFonts w:ascii="微软雅黑" w:eastAsia="微软雅黑" w:hAnsi="微软雅黑" w:cs="微软雅黑" w:hint="eastAsia"/>
              </w:rPr>
              <w:t>公共服务</w:t>
            </w:r>
          </w:p>
        </w:tc>
        <w:tc>
          <w:tcPr>
            <w:tcW w:w="1800" w:type="dxa"/>
            <w:shd w:val="clear" w:color="auto" w:fill="FFFFFF"/>
            <w:vAlign w:val="center"/>
          </w:tcPr>
          <w:p w:rsidR="007B4F3A" w:rsidRPr="00AF20A7" w:rsidRDefault="007B4F3A" w:rsidP="009C0955">
            <w:pPr>
              <w:spacing w:line="300" w:lineRule="exact"/>
              <w:rPr>
                <w:rFonts w:ascii="微软雅黑" w:eastAsia="微软雅黑" w:hAnsi="微软雅黑" w:cs="微软雅黑"/>
              </w:rPr>
            </w:pPr>
            <w:r w:rsidRPr="00AF20A7">
              <w:rPr>
                <w:rFonts w:ascii="微软雅黑" w:eastAsia="微软雅黑" w:hAnsi="微软雅黑" w:cs="微软雅黑"/>
              </w:rPr>
              <w:t>1.</w:t>
            </w:r>
            <w:r w:rsidRPr="00AF20A7">
              <w:rPr>
                <w:rFonts w:ascii="微软雅黑" w:eastAsia="微软雅黑" w:hAnsi="微软雅黑" w:cs="微软雅黑" w:hint="eastAsia"/>
              </w:rPr>
              <w:t>《国务院关于加快推进“互联网</w:t>
            </w:r>
            <w:r w:rsidRPr="00AF20A7">
              <w:rPr>
                <w:rFonts w:ascii="微软雅黑" w:eastAsia="微软雅黑" w:hAnsi="微软雅黑" w:cs="微软雅黑"/>
              </w:rPr>
              <w:t>+</w:t>
            </w:r>
            <w:r w:rsidRPr="00AF20A7">
              <w:rPr>
                <w:rFonts w:ascii="微软雅黑" w:eastAsia="微软雅黑" w:hAnsi="微软雅黑" w:cs="微软雅黑" w:hint="eastAsia"/>
              </w:rPr>
              <w:t>政务服务”工作的指导意见》（国发〔</w:t>
            </w:r>
            <w:r w:rsidRPr="00AF20A7">
              <w:rPr>
                <w:rFonts w:ascii="微软雅黑" w:eastAsia="微软雅黑" w:hAnsi="微软雅黑" w:cs="微软雅黑"/>
              </w:rPr>
              <w:t>2016</w:t>
            </w:r>
            <w:r w:rsidRPr="00AF20A7">
              <w:rPr>
                <w:rFonts w:ascii="微软雅黑" w:eastAsia="微软雅黑" w:hAnsi="微软雅黑" w:cs="微软雅黑" w:hint="eastAsia"/>
              </w:rPr>
              <w:t>〕</w:t>
            </w:r>
            <w:r w:rsidRPr="00AF20A7">
              <w:rPr>
                <w:rFonts w:ascii="微软雅黑" w:eastAsia="微软雅黑" w:hAnsi="微软雅黑" w:cs="微软雅黑"/>
              </w:rPr>
              <w:t xml:space="preserve">55 </w:t>
            </w:r>
            <w:r w:rsidRPr="00AF20A7">
              <w:rPr>
                <w:rFonts w:ascii="微软雅黑" w:eastAsia="微软雅黑" w:hAnsi="微软雅黑" w:cs="微软雅黑" w:hint="eastAsia"/>
              </w:rPr>
              <w:t>号）</w:t>
            </w:r>
          </w:p>
          <w:p w:rsidR="007B4F3A" w:rsidRPr="00AF20A7" w:rsidRDefault="007B4F3A" w:rsidP="009C0955">
            <w:pPr>
              <w:spacing w:line="300" w:lineRule="exact"/>
              <w:rPr>
                <w:rFonts w:ascii="微软雅黑" w:eastAsia="微软雅黑" w:hAnsi="微软雅黑" w:cs="微软雅黑"/>
              </w:rPr>
            </w:pPr>
            <w:r w:rsidRPr="00AF20A7">
              <w:rPr>
                <w:rFonts w:ascii="微软雅黑" w:eastAsia="微软雅黑" w:hAnsi="微软雅黑" w:cs="微软雅黑"/>
              </w:rPr>
              <w:t>2.</w:t>
            </w:r>
            <w:r w:rsidRPr="00AF20A7">
              <w:rPr>
                <w:rFonts w:ascii="微软雅黑" w:eastAsia="微软雅黑" w:hAnsi="微软雅黑" w:cs="微软雅黑" w:hint="eastAsia"/>
              </w:rPr>
              <w:t>《中共中央办公厅国务院办公厅印发〈关于推行地方各级政府工作部门权力清单制度的指导意见〉的通知》</w:t>
            </w:r>
            <w:r w:rsidRPr="00AF20A7">
              <w:rPr>
                <w:rFonts w:ascii="微软雅黑" w:eastAsia="微软雅黑" w:hAnsi="微软雅黑" w:cs="微软雅黑"/>
              </w:rPr>
              <w:t>(</w:t>
            </w:r>
            <w:r w:rsidRPr="00AF20A7">
              <w:rPr>
                <w:rFonts w:ascii="微软雅黑" w:eastAsia="微软雅黑" w:hAnsi="微软雅黑" w:cs="微软雅黑" w:hint="eastAsia"/>
              </w:rPr>
              <w:t>中办发〔</w:t>
            </w:r>
            <w:r w:rsidRPr="00AF20A7">
              <w:rPr>
                <w:rFonts w:ascii="微软雅黑" w:eastAsia="微软雅黑" w:hAnsi="微软雅黑" w:cs="微软雅黑"/>
              </w:rPr>
              <w:t>2015</w:t>
            </w:r>
            <w:r w:rsidRPr="00AF20A7">
              <w:rPr>
                <w:rFonts w:ascii="微软雅黑" w:eastAsia="微软雅黑" w:hAnsi="微软雅黑" w:cs="微软雅黑" w:hint="eastAsia"/>
              </w:rPr>
              <w:t>〕</w:t>
            </w:r>
            <w:r w:rsidRPr="00AF20A7">
              <w:rPr>
                <w:rFonts w:ascii="微软雅黑" w:eastAsia="微软雅黑" w:hAnsi="微软雅黑" w:cs="微软雅黑"/>
              </w:rPr>
              <w:t xml:space="preserve">21 </w:t>
            </w:r>
            <w:r w:rsidRPr="00AF20A7">
              <w:rPr>
                <w:rFonts w:ascii="微软雅黑" w:eastAsia="微软雅黑" w:hAnsi="微软雅黑" w:cs="微软雅黑" w:hint="eastAsia"/>
              </w:rPr>
              <w:t>号</w:t>
            </w:r>
            <w:r w:rsidRPr="00AF20A7">
              <w:rPr>
                <w:rFonts w:ascii="微软雅黑" w:eastAsia="微软雅黑" w:hAnsi="微软雅黑" w:cs="微软雅黑"/>
              </w:rPr>
              <w:t>)</w:t>
            </w:r>
          </w:p>
          <w:p w:rsidR="007B4F3A" w:rsidRPr="00AF20A7" w:rsidRDefault="007B4F3A" w:rsidP="009C0955">
            <w:pPr>
              <w:spacing w:line="300" w:lineRule="exact"/>
              <w:rPr>
                <w:rFonts w:ascii="微软雅黑" w:eastAsia="微软雅黑" w:hAnsi="微软雅黑" w:cs="微软雅黑"/>
              </w:rPr>
            </w:pPr>
            <w:r w:rsidRPr="00AF20A7">
              <w:rPr>
                <w:rFonts w:ascii="微软雅黑" w:eastAsia="微软雅黑" w:hAnsi="微软雅黑" w:cs="微软雅黑"/>
              </w:rPr>
              <w:t>3.</w:t>
            </w:r>
            <w:r w:rsidRPr="00AF20A7">
              <w:rPr>
                <w:rFonts w:ascii="微软雅黑" w:eastAsia="微软雅黑" w:hAnsi="微软雅黑" w:cs="微软雅黑" w:hint="eastAsia"/>
              </w:rPr>
              <w:t>浙江省人民政府关于全面开展政府职权清理推行权力清单制度的通知（浙政发</w:t>
            </w:r>
            <w:r w:rsidRPr="00AF20A7">
              <w:rPr>
                <w:rFonts w:ascii="微软雅黑" w:eastAsia="微软雅黑" w:hAnsi="微软雅黑" w:cs="微软雅黑"/>
              </w:rPr>
              <w:t>[2014]8</w:t>
            </w:r>
            <w:r w:rsidRPr="00AF20A7">
              <w:rPr>
                <w:rFonts w:ascii="微软雅黑" w:eastAsia="微软雅黑" w:hAnsi="微软雅黑" w:cs="微软雅黑" w:hint="eastAsia"/>
              </w:rPr>
              <w:t>号）</w:t>
            </w:r>
          </w:p>
        </w:tc>
        <w:tc>
          <w:tcPr>
            <w:tcW w:w="720" w:type="dxa"/>
            <w:shd w:val="clear" w:color="auto" w:fill="FFFFFF"/>
            <w:vAlign w:val="center"/>
          </w:tcPr>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□决策</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□执行</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□管理</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■服务</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□结果</w:t>
            </w:r>
          </w:p>
        </w:tc>
        <w:tc>
          <w:tcPr>
            <w:tcW w:w="1440" w:type="dxa"/>
            <w:shd w:val="clear" w:color="auto" w:fill="FFFFFF"/>
            <w:vAlign w:val="center"/>
          </w:tcPr>
          <w:p w:rsidR="007B4F3A" w:rsidRPr="00AF20A7" w:rsidRDefault="007B4F3A" w:rsidP="00185378">
            <w:pPr>
              <w:pStyle w:val="NormalWeb"/>
              <w:widowControl/>
              <w:snapToGrid w:val="0"/>
              <w:spacing w:before="0" w:beforeAutospacing="0" w:after="0" w:afterAutospacing="0"/>
              <w:jc w:val="center"/>
              <w:rPr>
                <w:rFonts w:ascii="微软雅黑" w:eastAsia="微软雅黑" w:hAnsi="微软雅黑" w:cs="微软雅黑"/>
                <w:kern w:val="2"/>
                <w:sz w:val="21"/>
              </w:rPr>
            </w:pPr>
            <w:r w:rsidRPr="00AF20A7">
              <w:rPr>
                <w:rFonts w:ascii="微软雅黑" w:eastAsia="微软雅黑" w:hAnsi="微软雅黑" w:cs="微软雅黑" w:hint="eastAsia"/>
                <w:kern w:val="2"/>
                <w:sz w:val="21"/>
              </w:rPr>
              <w:t>云和县司法局</w:t>
            </w:r>
          </w:p>
        </w:tc>
        <w:tc>
          <w:tcPr>
            <w:tcW w:w="1260" w:type="dxa"/>
            <w:shd w:val="clear" w:color="auto" w:fill="FFFFFF"/>
            <w:vAlign w:val="center"/>
          </w:tcPr>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公共法律服务清单；</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公共法律服务指南及流程图；</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p>
        </w:tc>
        <w:tc>
          <w:tcPr>
            <w:tcW w:w="1620" w:type="dxa"/>
            <w:shd w:val="clear" w:color="auto" w:fill="FFFFFF"/>
            <w:vAlign w:val="center"/>
          </w:tcPr>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信息形成或变更之日起</w:t>
            </w:r>
            <w:r w:rsidRPr="00AF20A7">
              <w:rPr>
                <w:rFonts w:ascii="微软雅黑" w:eastAsia="微软雅黑" w:hAnsi="微软雅黑" w:cs="微软雅黑"/>
                <w:sz w:val="21"/>
                <w:szCs w:val="21"/>
              </w:rPr>
              <w:t>20</w:t>
            </w:r>
            <w:r w:rsidRPr="00AF20A7">
              <w:rPr>
                <w:rFonts w:ascii="微软雅黑" w:eastAsia="微软雅黑" w:hAnsi="微软雅黑" w:cs="微软雅黑" w:hint="eastAsia"/>
                <w:sz w:val="21"/>
                <w:szCs w:val="21"/>
              </w:rPr>
              <w:t>个工作日内</w:t>
            </w:r>
          </w:p>
        </w:tc>
        <w:tc>
          <w:tcPr>
            <w:tcW w:w="720" w:type="dxa"/>
            <w:shd w:val="clear" w:color="auto" w:fill="FFFFFF"/>
            <w:vAlign w:val="center"/>
          </w:tcPr>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■文本</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■图表</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□音频</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□视频</w:t>
            </w:r>
          </w:p>
        </w:tc>
        <w:tc>
          <w:tcPr>
            <w:tcW w:w="1800" w:type="dxa"/>
            <w:shd w:val="clear" w:color="auto" w:fill="FFFFFF"/>
            <w:vAlign w:val="center"/>
          </w:tcPr>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■政府网站</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□新闻发布会</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□政策吹风会</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□政务新媒体</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□广播</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□电视</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□报纸</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□信息公告栏</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□其他</w:t>
            </w:r>
          </w:p>
        </w:tc>
        <w:tc>
          <w:tcPr>
            <w:tcW w:w="1440" w:type="dxa"/>
            <w:shd w:val="clear" w:color="auto" w:fill="FFFFFF"/>
            <w:vAlign w:val="center"/>
          </w:tcPr>
          <w:p w:rsidR="007B4F3A" w:rsidRPr="00AF20A7" w:rsidRDefault="007B4F3A" w:rsidP="00185378">
            <w:pPr>
              <w:pStyle w:val="NormalWeb"/>
              <w:widowControl/>
              <w:spacing w:before="150" w:beforeAutospacing="0" w:after="150" w:afterAutospacing="0"/>
              <w:jc w:val="center"/>
              <w:rPr>
                <w:rFonts w:ascii="微软雅黑" w:eastAsia="微软雅黑" w:hAnsi="微软雅黑" w:cs="微软雅黑"/>
                <w:sz w:val="20"/>
                <w:szCs w:val="20"/>
              </w:rPr>
            </w:pPr>
            <w:r w:rsidRPr="00AF20A7">
              <w:rPr>
                <w:rFonts w:ascii="微软雅黑" w:eastAsia="微软雅黑" w:hAnsi="微软雅黑" w:cs="微软雅黑"/>
                <w:sz w:val="20"/>
                <w:szCs w:val="20"/>
              </w:rPr>
              <w:t>0578-5125207</w:t>
            </w:r>
          </w:p>
        </w:tc>
      </w:tr>
      <w:tr w:rsidR="007B4F3A" w:rsidRPr="00AF20A7" w:rsidTr="00B13D03">
        <w:tc>
          <w:tcPr>
            <w:tcW w:w="1985" w:type="dxa"/>
            <w:vMerge w:val="restart"/>
            <w:shd w:val="clear" w:color="auto" w:fill="FFFFFF"/>
            <w:vAlign w:val="center"/>
          </w:tcPr>
          <w:p w:rsidR="007B4F3A" w:rsidRPr="00AF20A7" w:rsidRDefault="007B4F3A" w:rsidP="00E20FF8">
            <w:pPr>
              <w:pStyle w:val="NormalWeb"/>
              <w:widowControl/>
              <w:spacing w:before="150" w:beforeAutospacing="0" w:after="150" w:afterAutospacing="0" w:line="260" w:lineRule="exact"/>
              <w:jc w:val="center"/>
              <w:rPr>
                <w:rFonts w:ascii="微软雅黑" w:eastAsia="微软雅黑" w:hAnsi="微软雅黑" w:cs="微软雅黑"/>
              </w:rPr>
            </w:pPr>
            <w:r w:rsidRPr="00AF20A7">
              <w:rPr>
                <w:rFonts w:ascii="微软雅黑" w:eastAsia="微软雅黑" w:hAnsi="微软雅黑" w:cs="微软雅黑" w:hint="eastAsia"/>
              </w:rPr>
              <w:t>双随机抽查</w:t>
            </w:r>
          </w:p>
        </w:tc>
        <w:tc>
          <w:tcPr>
            <w:tcW w:w="1080" w:type="dxa"/>
            <w:shd w:val="clear" w:color="auto" w:fill="FFFFFF"/>
            <w:vAlign w:val="center"/>
          </w:tcPr>
          <w:p w:rsidR="007B4F3A" w:rsidRPr="00AF20A7" w:rsidRDefault="007B4F3A" w:rsidP="00E20FF8">
            <w:pPr>
              <w:pStyle w:val="NormalWeb"/>
              <w:widowControl/>
              <w:spacing w:before="150" w:beforeAutospacing="0" w:after="150" w:afterAutospacing="0" w:line="260" w:lineRule="exact"/>
              <w:jc w:val="both"/>
              <w:rPr>
                <w:rFonts w:ascii="微软雅黑" w:eastAsia="微软雅黑" w:hAnsi="微软雅黑" w:cs="微软雅黑"/>
              </w:rPr>
            </w:pPr>
            <w:r w:rsidRPr="00AF20A7">
              <w:rPr>
                <w:rFonts w:ascii="微软雅黑" w:eastAsia="微软雅黑" w:hAnsi="微软雅黑" w:cs="微软雅黑" w:hint="eastAsia"/>
              </w:rPr>
              <w:t>检查对象</w:t>
            </w:r>
          </w:p>
        </w:tc>
        <w:tc>
          <w:tcPr>
            <w:tcW w:w="1800" w:type="dxa"/>
            <w:shd w:val="clear" w:color="auto" w:fill="FFFFFF"/>
            <w:vAlign w:val="center"/>
          </w:tcPr>
          <w:p w:rsidR="007B4F3A" w:rsidRPr="00AF20A7" w:rsidRDefault="007B4F3A" w:rsidP="00E20FF8">
            <w:pPr>
              <w:numPr>
                <w:ilvl w:val="0"/>
                <w:numId w:val="3"/>
              </w:numPr>
              <w:spacing w:line="260" w:lineRule="exact"/>
              <w:rPr>
                <w:rFonts w:ascii="微软雅黑" w:eastAsia="微软雅黑" w:hAnsi="微软雅黑" w:cs="微软雅黑"/>
              </w:rPr>
            </w:pPr>
            <w:r w:rsidRPr="00AF20A7">
              <w:rPr>
                <w:rFonts w:ascii="微软雅黑" w:eastAsia="微软雅黑" w:hAnsi="微软雅黑" w:cs="微软雅黑" w:hint="eastAsia"/>
              </w:rPr>
              <w:t>《国务院关于印发</w:t>
            </w:r>
            <w:r w:rsidRPr="00AF20A7">
              <w:rPr>
                <w:rFonts w:ascii="微软雅黑" w:eastAsia="微软雅黑" w:hAnsi="微软雅黑" w:cs="微软雅黑"/>
              </w:rPr>
              <w:t>2016</w:t>
            </w:r>
            <w:r w:rsidRPr="00AF20A7">
              <w:rPr>
                <w:rFonts w:ascii="微软雅黑" w:eastAsia="微软雅黑" w:hAnsi="微软雅黑" w:cs="微软雅黑" w:hint="eastAsia"/>
              </w:rPr>
              <w:t>年推进简政放权放管结合优化服务改革工作要点的通知》（国发〔</w:t>
            </w:r>
            <w:r w:rsidRPr="00AF20A7">
              <w:rPr>
                <w:rFonts w:ascii="微软雅黑" w:eastAsia="微软雅黑" w:hAnsi="微软雅黑" w:cs="微软雅黑"/>
              </w:rPr>
              <w:t>2016</w:t>
            </w:r>
            <w:r w:rsidRPr="00AF20A7">
              <w:rPr>
                <w:rFonts w:ascii="微软雅黑" w:eastAsia="微软雅黑" w:hAnsi="微软雅黑" w:cs="微软雅黑" w:hint="eastAsia"/>
              </w:rPr>
              <w:t>〕</w:t>
            </w:r>
            <w:r w:rsidRPr="00AF20A7">
              <w:rPr>
                <w:rFonts w:ascii="微软雅黑" w:eastAsia="微软雅黑" w:hAnsi="微软雅黑" w:cs="微软雅黑"/>
              </w:rPr>
              <w:t>30</w:t>
            </w:r>
            <w:r w:rsidRPr="00AF20A7">
              <w:rPr>
                <w:rFonts w:ascii="微软雅黑" w:eastAsia="微软雅黑" w:hAnsi="微软雅黑" w:cs="微软雅黑" w:hint="eastAsia"/>
              </w:rPr>
              <w:t>号）</w:t>
            </w:r>
          </w:p>
          <w:p w:rsidR="007B4F3A" w:rsidRPr="00AF20A7" w:rsidRDefault="007B4F3A" w:rsidP="00E20FF8">
            <w:pPr>
              <w:numPr>
                <w:ilvl w:val="0"/>
                <w:numId w:val="3"/>
              </w:numPr>
              <w:spacing w:line="260" w:lineRule="exact"/>
              <w:rPr>
                <w:rFonts w:ascii="微软雅黑" w:eastAsia="微软雅黑" w:hAnsi="微软雅黑" w:cs="微软雅黑"/>
              </w:rPr>
            </w:pPr>
            <w:r w:rsidRPr="00AF20A7">
              <w:rPr>
                <w:rFonts w:ascii="微软雅黑" w:eastAsia="微软雅黑" w:hAnsi="微软雅黑" w:cs="微软雅黑" w:hint="eastAsia"/>
              </w:rPr>
              <w:t>《国务院办公厅关于推广随机抽查规范事中事后监管的通知》（国办发〔</w:t>
            </w:r>
            <w:r w:rsidRPr="00AF20A7">
              <w:rPr>
                <w:rFonts w:ascii="微软雅黑" w:eastAsia="微软雅黑" w:hAnsi="微软雅黑" w:cs="微软雅黑"/>
              </w:rPr>
              <w:t>2015</w:t>
            </w:r>
            <w:r w:rsidRPr="00AF20A7">
              <w:rPr>
                <w:rFonts w:ascii="微软雅黑" w:eastAsia="微软雅黑" w:hAnsi="微软雅黑" w:cs="微软雅黑" w:hint="eastAsia"/>
              </w:rPr>
              <w:t>〕</w:t>
            </w:r>
            <w:r w:rsidRPr="00AF20A7">
              <w:rPr>
                <w:rFonts w:ascii="微软雅黑" w:eastAsia="微软雅黑" w:hAnsi="微软雅黑" w:cs="微软雅黑"/>
              </w:rPr>
              <w:t>58</w:t>
            </w:r>
            <w:r w:rsidRPr="00AF20A7">
              <w:rPr>
                <w:rFonts w:ascii="微软雅黑" w:eastAsia="微软雅黑" w:hAnsi="微软雅黑" w:cs="微软雅黑" w:hint="eastAsia"/>
              </w:rPr>
              <w:t>号）</w:t>
            </w:r>
          </w:p>
          <w:p w:rsidR="007B4F3A" w:rsidRPr="00AF20A7" w:rsidRDefault="007B4F3A" w:rsidP="00E20FF8">
            <w:pPr>
              <w:spacing w:line="260" w:lineRule="exact"/>
              <w:rPr>
                <w:rFonts w:ascii="微软雅黑" w:eastAsia="微软雅黑" w:hAnsi="微软雅黑" w:cs="微软雅黑"/>
              </w:rPr>
            </w:pPr>
            <w:r w:rsidRPr="00AF20A7">
              <w:rPr>
                <w:rFonts w:ascii="微软雅黑" w:eastAsia="微软雅黑" w:hAnsi="微软雅黑" w:cs="微软雅黑"/>
              </w:rPr>
              <w:t>3</w:t>
            </w:r>
            <w:r w:rsidRPr="00AF20A7">
              <w:rPr>
                <w:rFonts w:ascii="微软雅黑" w:eastAsia="微软雅黑" w:hAnsi="微软雅黑" w:cs="微软雅黑" w:hint="eastAsia"/>
              </w:rPr>
              <w:t>《浙江省人民政府办公厅关于全面推进“双随机”抽查监管的意见》（浙政办发〔</w:t>
            </w:r>
            <w:r w:rsidRPr="00AF20A7">
              <w:rPr>
                <w:rFonts w:ascii="微软雅黑" w:eastAsia="微软雅黑" w:hAnsi="微软雅黑" w:cs="微软雅黑"/>
              </w:rPr>
              <w:t>2016</w:t>
            </w:r>
            <w:r w:rsidRPr="00AF20A7">
              <w:rPr>
                <w:rFonts w:ascii="微软雅黑" w:eastAsia="微软雅黑" w:hAnsi="微软雅黑" w:cs="微软雅黑" w:hint="eastAsia"/>
              </w:rPr>
              <w:t>〕</w:t>
            </w:r>
            <w:r w:rsidRPr="00AF20A7">
              <w:rPr>
                <w:rFonts w:ascii="微软雅黑" w:eastAsia="微软雅黑" w:hAnsi="微软雅黑" w:cs="微软雅黑"/>
              </w:rPr>
              <w:t>93</w:t>
            </w:r>
            <w:r w:rsidRPr="00AF20A7">
              <w:rPr>
                <w:rFonts w:ascii="微软雅黑" w:eastAsia="微软雅黑" w:hAnsi="微软雅黑" w:cs="微软雅黑" w:hint="eastAsia"/>
              </w:rPr>
              <w:t>号）</w:t>
            </w:r>
          </w:p>
        </w:tc>
        <w:tc>
          <w:tcPr>
            <w:tcW w:w="720" w:type="dxa"/>
            <w:shd w:val="clear" w:color="auto" w:fill="FFFFFF"/>
            <w:vAlign w:val="center"/>
          </w:tcPr>
          <w:p w:rsidR="007B4F3A" w:rsidRPr="00AF20A7" w:rsidRDefault="007B4F3A" w:rsidP="00E20FF8">
            <w:pPr>
              <w:pStyle w:val="NormalWeb"/>
              <w:widowControl/>
              <w:snapToGrid w:val="0"/>
              <w:spacing w:before="0" w:beforeAutospacing="0" w:after="0" w:afterAutospacing="0" w:line="260" w:lineRule="exact"/>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□决策</w:t>
            </w:r>
          </w:p>
          <w:p w:rsidR="007B4F3A" w:rsidRPr="00AF20A7" w:rsidRDefault="007B4F3A" w:rsidP="00E20FF8">
            <w:pPr>
              <w:pStyle w:val="NormalWeb"/>
              <w:widowControl/>
              <w:snapToGrid w:val="0"/>
              <w:spacing w:before="0" w:beforeAutospacing="0" w:after="0" w:afterAutospacing="0" w:line="260" w:lineRule="exact"/>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■执行</w:t>
            </w:r>
          </w:p>
          <w:p w:rsidR="007B4F3A" w:rsidRPr="00AF20A7" w:rsidRDefault="007B4F3A" w:rsidP="00E20FF8">
            <w:pPr>
              <w:pStyle w:val="NormalWeb"/>
              <w:widowControl/>
              <w:snapToGrid w:val="0"/>
              <w:spacing w:before="0" w:beforeAutospacing="0" w:after="0" w:afterAutospacing="0" w:line="260" w:lineRule="exact"/>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■管理</w:t>
            </w:r>
          </w:p>
          <w:p w:rsidR="007B4F3A" w:rsidRPr="00AF20A7" w:rsidRDefault="007B4F3A" w:rsidP="00E20FF8">
            <w:pPr>
              <w:pStyle w:val="NormalWeb"/>
              <w:widowControl/>
              <w:snapToGrid w:val="0"/>
              <w:spacing w:before="0" w:beforeAutospacing="0" w:after="0" w:afterAutospacing="0" w:line="260" w:lineRule="exact"/>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□服务</w:t>
            </w:r>
          </w:p>
          <w:p w:rsidR="007B4F3A" w:rsidRPr="00AF20A7" w:rsidRDefault="007B4F3A" w:rsidP="00E20FF8">
            <w:pPr>
              <w:pStyle w:val="NormalWeb"/>
              <w:widowControl/>
              <w:snapToGrid w:val="0"/>
              <w:spacing w:before="0" w:beforeAutospacing="0" w:after="0" w:afterAutospacing="0" w:line="260" w:lineRule="exact"/>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□结果</w:t>
            </w:r>
          </w:p>
        </w:tc>
        <w:tc>
          <w:tcPr>
            <w:tcW w:w="1440" w:type="dxa"/>
            <w:shd w:val="clear" w:color="auto" w:fill="FFFFFF"/>
            <w:vAlign w:val="center"/>
          </w:tcPr>
          <w:p w:rsidR="007B4F3A" w:rsidRPr="00AF20A7" w:rsidRDefault="007B4F3A" w:rsidP="00E20FF8">
            <w:pPr>
              <w:pStyle w:val="NormalWeb"/>
              <w:widowControl/>
              <w:snapToGrid w:val="0"/>
              <w:spacing w:before="0" w:beforeAutospacing="0" w:after="0" w:afterAutospacing="0" w:line="260" w:lineRule="exact"/>
              <w:jc w:val="center"/>
              <w:rPr>
                <w:rFonts w:ascii="微软雅黑" w:eastAsia="微软雅黑" w:hAnsi="微软雅黑" w:cs="微软雅黑"/>
                <w:kern w:val="2"/>
                <w:sz w:val="21"/>
              </w:rPr>
            </w:pPr>
            <w:r w:rsidRPr="00AF20A7">
              <w:rPr>
                <w:rFonts w:ascii="微软雅黑" w:eastAsia="微软雅黑" w:hAnsi="微软雅黑" w:cs="微软雅黑" w:hint="eastAsia"/>
                <w:kern w:val="2"/>
                <w:sz w:val="21"/>
              </w:rPr>
              <w:t>云和县司法局</w:t>
            </w:r>
          </w:p>
        </w:tc>
        <w:tc>
          <w:tcPr>
            <w:tcW w:w="1260" w:type="dxa"/>
            <w:shd w:val="clear" w:color="auto" w:fill="FFFFFF"/>
            <w:vAlign w:val="center"/>
          </w:tcPr>
          <w:p w:rsidR="007B4F3A" w:rsidRPr="00AF20A7" w:rsidRDefault="007B4F3A" w:rsidP="00E20FF8">
            <w:pPr>
              <w:pStyle w:val="NormalWeb"/>
              <w:widowControl/>
              <w:snapToGrid w:val="0"/>
              <w:spacing w:before="0" w:beforeAutospacing="0" w:after="0" w:afterAutospacing="0" w:line="260" w:lineRule="exact"/>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所属区域；</w:t>
            </w:r>
          </w:p>
          <w:p w:rsidR="007B4F3A" w:rsidRPr="00AF20A7" w:rsidRDefault="007B4F3A" w:rsidP="00E20FF8">
            <w:pPr>
              <w:pStyle w:val="NormalWeb"/>
              <w:widowControl/>
              <w:snapToGrid w:val="0"/>
              <w:spacing w:before="0" w:beforeAutospacing="0" w:after="0" w:afterAutospacing="0" w:line="260" w:lineRule="exact"/>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主体名称；</w:t>
            </w:r>
          </w:p>
          <w:p w:rsidR="007B4F3A" w:rsidRPr="00AF20A7" w:rsidRDefault="007B4F3A" w:rsidP="00E20FF8">
            <w:pPr>
              <w:pStyle w:val="NormalWeb"/>
              <w:widowControl/>
              <w:snapToGrid w:val="0"/>
              <w:spacing w:before="0" w:beforeAutospacing="0" w:after="0" w:afterAutospacing="0" w:line="260" w:lineRule="exact"/>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任务编号；</w:t>
            </w:r>
          </w:p>
          <w:p w:rsidR="007B4F3A" w:rsidRPr="00AF20A7" w:rsidRDefault="007B4F3A" w:rsidP="00E20FF8">
            <w:pPr>
              <w:pStyle w:val="NormalWeb"/>
              <w:widowControl/>
              <w:snapToGrid w:val="0"/>
              <w:spacing w:before="0" w:beforeAutospacing="0" w:after="0" w:afterAutospacing="0" w:line="260" w:lineRule="exact"/>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检查日期；</w:t>
            </w:r>
          </w:p>
        </w:tc>
        <w:tc>
          <w:tcPr>
            <w:tcW w:w="1620" w:type="dxa"/>
            <w:shd w:val="clear" w:color="auto" w:fill="FFFFFF"/>
            <w:vAlign w:val="center"/>
          </w:tcPr>
          <w:p w:rsidR="007B4F3A" w:rsidRPr="00AF20A7" w:rsidRDefault="007B4F3A" w:rsidP="00E20FF8">
            <w:pPr>
              <w:pStyle w:val="NormalWeb"/>
              <w:widowControl/>
              <w:snapToGrid w:val="0"/>
              <w:spacing w:before="0" w:beforeAutospacing="0" w:after="0" w:afterAutospacing="0" w:line="260" w:lineRule="exact"/>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信息形成或变更之日起</w:t>
            </w:r>
            <w:r w:rsidRPr="00AF20A7">
              <w:rPr>
                <w:rFonts w:ascii="微软雅黑" w:eastAsia="微软雅黑" w:hAnsi="微软雅黑" w:cs="微软雅黑"/>
                <w:sz w:val="21"/>
                <w:szCs w:val="21"/>
              </w:rPr>
              <w:t>20</w:t>
            </w:r>
            <w:r w:rsidRPr="00AF20A7">
              <w:rPr>
                <w:rFonts w:ascii="微软雅黑" w:eastAsia="微软雅黑" w:hAnsi="微软雅黑" w:cs="微软雅黑" w:hint="eastAsia"/>
                <w:sz w:val="21"/>
                <w:szCs w:val="21"/>
              </w:rPr>
              <w:t>个工作日内</w:t>
            </w:r>
          </w:p>
        </w:tc>
        <w:tc>
          <w:tcPr>
            <w:tcW w:w="720" w:type="dxa"/>
            <w:shd w:val="clear" w:color="auto" w:fill="FFFFFF"/>
            <w:vAlign w:val="center"/>
          </w:tcPr>
          <w:p w:rsidR="007B4F3A" w:rsidRPr="00AF20A7" w:rsidRDefault="007B4F3A" w:rsidP="00E20FF8">
            <w:pPr>
              <w:pStyle w:val="NormalWeb"/>
              <w:widowControl/>
              <w:snapToGrid w:val="0"/>
              <w:spacing w:before="0" w:beforeAutospacing="0" w:after="0" w:afterAutospacing="0" w:line="260" w:lineRule="exact"/>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■文本</w:t>
            </w:r>
          </w:p>
          <w:p w:rsidR="007B4F3A" w:rsidRPr="00AF20A7" w:rsidRDefault="007B4F3A" w:rsidP="00E20FF8">
            <w:pPr>
              <w:pStyle w:val="NormalWeb"/>
              <w:widowControl/>
              <w:snapToGrid w:val="0"/>
              <w:spacing w:before="0" w:beforeAutospacing="0" w:after="0" w:afterAutospacing="0" w:line="260" w:lineRule="exact"/>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■图表</w:t>
            </w:r>
          </w:p>
          <w:p w:rsidR="007B4F3A" w:rsidRPr="00AF20A7" w:rsidRDefault="007B4F3A" w:rsidP="00E20FF8">
            <w:pPr>
              <w:pStyle w:val="NormalWeb"/>
              <w:widowControl/>
              <w:snapToGrid w:val="0"/>
              <w:spacing w:before="0" w:beforeAutospacing="0" w:after="0" w:afterAutospacing="0" w:line="260" w:lineRule="exact"/>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□音频</w:t>
            </w:r>
          </w:p>
          <w:p w:rsidR="007B4F3A" w:rsidRPr="00AF20A7" w:rsidRDefault="007B4F3A" w:rsidP="00E20FF8">
            <w:pPr>
              <w:pStyle w:val="NormalWeb"/>
              <w:widowControl/>
              <w:snapToGrid w:val="0"/>
              <w:spacing w:before="0" w:beforeAutospacing="0" w:after="0" w:afterAutospacing="0" w:line="260" w:lineRule="exact"/>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□视频</w:t>
            </w:r>
          </w:p>
        </w:tc>
        <w:tc>
          <w:tcPr>
            <w:tcW w:w="1800" w:type="dxa"/>
            <w:shd w:val="clear" w:color="auto" w:fill="FFFFFF"/>
            <w:vAlign w:val="center"/>
          </w:tcPr>
          <w:p w:rsidR="007B4F3A" w:rsidRPr="00AF20A7" w:rsidRDefault="007B4F3A" w:rsidP="00E20FF8">
            <w:pPr>
              <w:pStyle w:val="NormalWeb"/>
              <w:widowControl/>
              <w:snapToGrid w:val="0"/>
              <w:spacing w:before="0" w:beforeAutospacing="0" w:after="0" w:afterAutospacing="0" w:line="260" w:lineRule="exact"/>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■政府网站</w:t>
            </w:r>
          </w:p>
          <w:p w:rsidR="007B4F3A" w:rsidRPr="00AF20A7" w:rsidRDefault="007B4F3A" w:rsidP="00E20FF8">
            <w:pPr>
              <w:pStyle w:val="NormalWeb"/>
              <w:widowControl/>
              <w:snapToGrid w:val="0"/>
              <w:spacing w:before="0" w:beforeAutospacing="0" w:after="0" w:afterAutospacing="0" w:line="260" w:lineRule="exact"/>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□新闻发布会</w:t>
            </w:r>
          </w:p>
          <w:p w:rsidR="007B4F3A" w:rsidRPr="00AF20A7" w:rsidRDefault="007B4F3A" w:rsidP="00E20FF8">
            <w:pPr>
              <w:pStyle w:val="NormalWeb"/>
              <w:widowControl/>
              <w:snapToGrid w:val="0"/>
              <w:spacing w:before="0" w:beforeAutospacing="0" w:after="0" w:afterAutospacing="0" w:line="260" w:lineRule="exact"/>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□政策吹风会</w:t>
            </w:r>
          </w:p>
          <w:p w:rsidR="007B4F3A" w:rsidRPr="00AF20A7" w:rsidRDefault="007B4F3A" w:rsidP="00E20FF8">
            <w:pPr>
              <w:pStyle w:val="NormalWeb"/>
              <w:widowControl/>
              <w:snapToGrid w:val="0"/>
              <w:spacing w:before="0" w:beforeAutospacing="0" w:after="0" w:afterAutospacing="0" w:line="260" w:lineRule="exact"/>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□政务新媒体</w:t>
            </w:r>
          </w:p>
          <w:p w:rsidR="007B4F3A" w:rsidRPr="00AF20A7" w:rsidRDefault="007B4F3A" w:rsidP="00E20FF8">
            <w:pPr>
              <w:pStyle w:val="NormalWeb"/>
              <w:widowControl/>
              <w:snapToGrid w:val="0"/>
              <w:spacing w:before="0" w:beforeAutospacing="0" w:after="0" w:afterAutospacing="0" w:line="260" w:lineRule="exact"/>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□广播</w:t>
            </w:r>
          </w:p>
          <w:p w:rsidR="007B4F3A" w:rsidRPr="00AF20A7" w:rsidRDefault="007B4F3A" w:rsidP="00E20FF8">
            <w:pPr>
              <w:pStyle w:val="NormalWeb"/>
              <w:widowControl/>
              <w:snapToGrid w:val="0"/>
              <w:spacing w:before="0" w:beforeAutospacing="0" w:after="0" w:afterAutospacing="0" w:line="260" w:lineRule="exact"/>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□电视</w:t>
            </w:r>
          </w:p>
          <w:p w:rsidR="007B4F3A" w:rsidRPr="00AF20A7" w:rsidRDefault="007B4F3A" w:rsidP="00E20FF8">
            <w:pPr>
              <w:pStyle w:val="NormalWeb"/>
              <w:widowControl/>
              <w:snapToGrid w:val="0"/>
              <w:spacing w:before="0" w:beforeAutospacing="0" w:after="0" w:afterAutospacing="0" w:line="260" w:lineRule="exact"/>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□报纸</w:t>
            </w:r>
          </w:p>
          <w:p w:rsidR="007B4F3A" w:rsidRPr="00AF20A7" w:rsidRDefault="007B4F3A" w:rsidP="00E20FF8">
            <w:pPr>
              <w:pStyle w:val="NormalWeb"/>
              <w:widowControl/>
              <w:snapToGrid w:val="0"/>
              <w:spacing w:before="0" w:beforeAutospacing="0" w:after="0" w:afterAutospacing="0" w:line="260" w:lineRule="exact"/>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□信息公告栏</w:t>
            </w:r>
          </w:p>
          <w:p w:rsidR="007B4F3A" w:rsidRPr="00AF20A7" w:rsidRDefault="007B4F3A" w:rsidP="00E20FF8">
            <w:pPr>
              <w:pStyle w:val="NormalWeb"/>
              <w:widowControl/>
              <w:snapToGrid w:val="0"/>
              <w:spacing w:before="0" w:beforeAutospacing="0" w:after="0" w:afterAutospacing="0" w:line="260" w:lineRule="exact"/>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□其他</w:t>
            </w:r>
          </w:p>
        </w:tc>
        <w:tc>
          <w:tcPr>
            <w:tcW w:w="1440" w:type="dxa"/>
            <w:shd w:val="clear" w:color="auto" w:fill="FFFFFF"/>
            <w:vAlign w:val="center"/>
          </w:tcPr>
          <w:p w:rsidR="007B4F3A" w:rsidRPr="00AF20A7" w:rsidRDefault="007B4F3A" w:rsidP="00E20FF8">
            <w:pPr>
              <w:pStyle w:val="NormalWeb"/>
              <w:widowControl/>
              <w:spacing w:before="150" w:beforeAutospacing="0" w:after="150" w:afterAutospacing="0" w:line="260" w:lineRule="exact"/>
              <w:jc w:val="center"/>
              <w:rPr>
                <w:rFonts w:ascii="微软雅黑" w:eastAsia="微软雅黑" w:hAnsi="微软雅黑" w:cs="微软雅黑"/>
                <w:sz w:val="20"/>
                <w:szCs w:val="20"/>
              </w:rPr>
            </w:pPr>
            <w:r w:rsidRPr="00AF20A7">
              <w:rPr>
                <w:rFonts w:ascii="微软雅黑" w:eastAsia="微软雅黑" w:hAnsi="微软雅黑" w:cs="微软雅黑"/>
                <w:sz w:val="20"/>
                <w:szCs w:val="20"/>
              </w:rPr>
              <w:t>0578-5125207</w:t>
            </w:r>
          </w:p>
        </w:tc>
      </w:tr>
      <w:tr w:rsidR="007B4F3A" w:rsidRPr="00AF20A7" w:rsidTr="00B13D03">
        <w:trPr>
          <w:trHeight w:val="1946"/>
        </w:trPr>
        <w:tc>
          <w:tcPr>
            <w:tcW w:w="1985" w:type="dxa"/>
            <w:vMerge/>
            <w:shd w:val="clear" w:color="auto" w:fill="FFFFFF"/>
            <w:vAlign w:val="center"/>
          </w:tcPr>
          <w:p w:rsidR="007B4F3A" w:rsidRPr="00AF20A7" w:rsidRDefault="007B4F3A" w:rsidP="00185378">
            <w:pPr>
              <w:pStyle w:val="NormalWeb"/>
              <w:widowControl/>
              <w:spacing w:before="150" w:beforeAutospacing="0" w:after="150" w:afterAutospacing="0"/>
              <w:jc w:val="center"/>
              <w:rPr>
                <w:rFonts w:ascii="微软雅黑" w:eastAsia="微软雅黑" w:hAnsi="微软雅黑" w:cs="微软雅黑"/>
              </w:rPr>
            </w:pPr>
          </w:p>
        </w:tc>
        <w:tc>
          <w:tcPr>
            <w:tcW w:w="1080" w:type="dxa"/>
            <w:shd w:val="clear" w:color="auto" w:fill="FFFFFF"/>
            <w:vAlign w:val="center"/>
          </w:tcPr>
          <w:p w:rsidR="007B4F3A" w:rsidRPr="00AF20A7" w:rsidRDefault="007B4F3A" w:rsidP="009C0955">
            <w:pPr>
              <w:pStyle w:val="NormalWeb"/>
              <w:widowControl/>
              <w:spacing w:before="150" w:beforeAutospacing="0" w:after="150" w:afterAutospacing="0" w:line="360" w:lineRule="exact"/>
              <w:jc w:val="both"/>
              <w:rPr>
                <w:rFonts w:ascii="微软雅黑" w:eastAsia="微软雅黑" w:hAnsi="微软雅黑" w:cs="微软雅黑"/>
              </w:rPr>
            </w:pPr>
            <w:r w:rsidRPr="00AF20A7">
              <w:rPr>
                <w:rFonts w:ascii="微软雅黑" w:eastAsia="微软雅黑" w:hAnsi="微软雅黑" w:cs="微软雅黑" w:hint="eastAsia"/>
              </w:rPr>
              <w:t>抽查事项</w:t>
            </w:r>
          </w:p>
        </w:tc>
        <w:tc>
          <w:tcPr>
            <w:tcW w:w="1800" w:type="dxa"/>
            <w:shd w:val="clear" w:color="auto" w:fill="FFFFFF"/>
            <w:vAlign w:val="center"/>
          </w:tcPr>
          <w:p w:rsidR="007B4F3A" w:rsidRPr="00AF20A7" w:rsidRDefault="007B4F3A" w:rsidP="009C0955">
            <w:pPr>
              <w:spacing w:line="300" w:lineRule="exact"/>
              <w:rPr>
                <w:rFonts w:ascii="微软雅黑" w:eastAsia="微软雅黑" w:hAnsi="微软雅黑" w:cs="微软雅黑"/>
              </w:rPr>
            </w:pPr>
            <w:r w:rsidRPr="00AF20A7">
              <w:rPr>
                <w:rFonts w:ascii="微软雅黑" w:eastAsia="微软雅黑" w:hAnsi="微软雅黑" w:cs="微软雅黑"/>
              </w:rPr>
              <w:t>1.</w:t>
            </w:r>
            <w:r w:rsidRPr="00AF20A7">
              <w:rPr>
                <w:rFonts w:ascii="微软雅黑" w:eastAsia="微软雅黑" w:hAnsi="微软雅黑" w:cs="微软雅黑" w:hint="eastAsia"/>
              </w:rPr>
              <w:t>《国务院关于印发</w:t>
            </w:r>
            <w:r w:rsidRPr="00AF20A7">
              <w:rPr>
                <w:rFonts w:ascii="微软雅黑" w:eastAsia="微软雅黑" w:hAnsi="微软雅黑" w:cs="微软雅黑"/>
              </w:rPr>
              <w:t>2016</w:t>
            </w:r>
            <w:r w:rsidRPr="00AF20A7">
              <w:rPr>
                <w:rFonts w:ascii="微软雅黑" w:eastAsia="微软雅黑" w:hAnsi="微软雅黑" w:cs="微软雅黑" w:hint="eastAsia"/>
              </w:rPr>
              <w:t>年推进简政放权放管结合优化服务改革工作要点的通知》（国发〔</w:t>
            </w:r>
            <w:r w:rsidRPr="00AF20A7">
              <w:rPr>
                <w:rFonts w:ascii="微软雅黑" w:eastAsia="微软雅黑" w:hAnsi="微软雅黑" w:cs="微软雅黑"/>
              </w:rPr>
              <w:t>2016</w:t>
            </w:r>
            <w:r w:rsidRPr="00AF20A7">
              <w:rPr>
                <w:rFonts w:ascii="微软雅黑" w:eastAsia="微软雅黑" w:hAnsi="微软雅黑" w:cs="微软雅黑" w:hint="eastAsia"/>
              </w:rPr>
              <w:t>〕</w:t>
            </w:r>
            <w:r w:rsidRPr="00AF20A7">
              <w:rPr>
                <w:rFonts w:ascii="微软雅黑" w:eastAsia="微软雅黑" w:hAnsi="微软雅黑" w:cs="微软雅黑"/>
              </w:rPr>
              <w:t>30</w:t>
            </w:r>
            <w:r w:rsidRPr="00AF20A7">
              <w:rPr>
                <w:rFonts w:ascii="微软雅黑" w:eastAsia="微软雅黑" w:hAnsi="微软雅黑" w:cs="微软雅黑" w:hint="eastAsia"/>
              </w:rPr>
              <w:t>号）</w:t>
            </w:r>
          </w:p>
          <w:p w:rsidR="007B4F3A" w:rsidRPr="00AF20A7" w:rsidRDefault="007B4F3A" w:rsidP="009C0955">
            <w:pPr>
              <w:spacing w:line="300" w:lineRule="exact"/>
              <w:rPr>
                <w:rFonts w:ascii="微软雅黑" w:eastAsia="微软雅黑" w:hAnsi="微软雅黑" w:cs="微软雅黑"/>
              </w:rPr>
            </w:pPr>
            <w:r w:rsidRPr="00AF20A7">
              <w:rPr>
                <w:rFonts w:ascii="微软雅黑" w:eastAsia="微软雅黑" w:hAnsi="微软雅黑" w:cs="微软雅黑"/>
              </w:rPr>
              <w:t>2.</w:t>
            </w:r>
            <w:r w:rsidRPr="00AF20A7">
              <w:rPr>
                <w:rFonts w:ascii="微软雅黑" w:eastAsia="微软雅黑" w:hAnsi="微软雅黑" w:cs="微软雅黑" w:hint="eastAsia"/>
              </w:rPr>
              <w:t>《国务院办公厅关于推广随机抽查规范事中事后监管的通知》（国办发〔</w:t>
            </w:r>
            <w:r w:rsidRPr="00AF20A7">
              <w:rPr>
                <w:rFonts w:ascii="微软雅黑" w:eastAsia="微软雅黑" w:hAnsi="微软雅黑" w:cs="微软雅黑"/>
              </w:rPr>
              <w:t>2015</w:t>
            </w:r>
            <w:r w:rsidRPr="00AF20A7">
              <w:rPr>
                <w:rFonts w:ascii="微软雅黑" w:eastAsia="微软雅黑" w:hAnsi="微软雅黑" w:cs="微软雅黑" w:hint="eastAsia"/>
              </w:rPr>
              <w:t>〕</w:t>
            </w:r>
            <w:r w:rsidRPr="00AF20A7">
              <w:rPr>
                <w:rFonts w:ascii="微软雅黑" w:eastAsia="微软雅黑" w:hAnsi="微软雅黑" w:cs="微软雅黑"/>
              </w:rPr>
              <w:t>58</w:t>
            </w:r>
            <w:r w:rsidRPr="00AF20A7">
              <w:rPr>
                <w:rFonts w:ascii="微软雅黑" w:eastAsia="微软雅黑" w:hAnsi="微软雅黑" w:cs="微软雅黑" w:hint="eastAsia"/>
              </w:rPr>
              <w:t>号）</w:t>
            </w:r>
          </w:p>
          <w:p w:rsidR="007B4F3A" w:rsidRPr="00AF20A7" w:rsidRDefault="007B4F3A" w:rsidP="009C0955">
            <w:pPr>
              <w:spacing w:line="300" w:lineRule="exact"/>
              <w:rPr>
                <w:rFonts w:ascii="微软雅黑" w:eastAsia="微软雅黑" w:hAnsi="微软雅黑" w:cs="微软雅黑"/>
              </w:rPr>
            </w:pPr>
            <w:r w:rsidRPr="00AF20A7">
              <w:rPr>
                <w:rFonts w:ascii="微软雅黑" w:eastAsia="微软雅黑" w:hAnsi="微软雅黑" w:cs="微软雅黑"/>
              </w:rPr>
              <w:t>3.</w:t>
            </w:r>
            <w:r w:rsidRPr="00AF20A7">
              <w:rPr>
                <w:rFonts w:ascii="微软雅黑" w:eastAsia="微软雅黑" w:hAnsi="微软雅黑" w:cs="微软雅黑" w:hint="eastAsia"/>
              </w:rPr>
              <w:t>《浙江省人民政府办公厅关于全面推进“双随机”抽查监管的意见》（浙政办发〔</w:t>
            </w:r>
            <w:r w:rsidRPr="00AF20A7">
              <w:rPr>
                <w:rFonts w:ascii="微软雅黑" w:eastAsia="微软雅黑" w:hAnsi="微软雅黑" w:cs="微软雅黑"/>
              </w:rPr>
              <w:t>2016</w:t>
            </w:r>
            <w:r w:rsidRPr="00AF20A7">
              <w:rPr>
                <w:rFonts w:ascii="微软雅黑" w:eastAsia="微软雅黑" w:hAnsi="微软雅黑" w:cs="微软雅黑" w:hint="eastAsia"/>
              </w:rPr>
              <w:t>〕</w:t>
            </w:r>
            <w:r w:rsidRPr="00AF20A7">
              <w:rPr>
                <w:rFonts w:ascii="微软雅黑" w:eastAsia="微软雅黑" w:hAnsi="微软雅黑" w:cs="微软雅黑"/>
              </w:rPr>
              <w:t>93</w:t>
            </w:r>
            <w:r w:rsidRPr="00AF20A7">
              <w:rPr>
                <w:rFonts w:ascii="微软雅黑" w:eastAsia="微软雅黑" w:hAnsi="微软雅黑" w:cs="微软雅黑" w:hint="eastAsia"/>
              </w:rPr>
              <w:t>号）</w:t>
            </w:r>
          </w:p>
        </w:tc>
        <w:tc>
          <w:tcPr>
            <w:tcW w:w="720" w:type="dxa"/>
            <w:shd w:val="clear" w:color="auto" w:fill="FFFFFF"/>
            <w:vAlign w:val="center"/>
          </w:tcPr>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□决策</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■执行</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■管理</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□服务</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□结果</w:t>
            </w:r>
          </w:p>
        </w:tc>
        <w:tc>
          <w:tcPr>
            <w:tcW w:w="1440" w:type="dxa"/>
            <w:shd w:val="clear" w:color="auto" w:fill="FFFFFF"/>
            <w:vAlign w:val="center"/>
          </w:tcPr>
          <w:p w:rsidR="007B4F3A" w:rsidRPr="00AF20A7" w:rsidRDefault="007B4F3A" w:rsidP="00185378">
            <w:pPr>
              <w:pStyle w:val="NormalWeb"/>
              <w:widowControl/>
              <w:snapToGrid w:val="0"/>
              <w:spacing w:before="0" w:beforeAutospacing="0" w:after="0" w:afterAutospacing="0"/>
              <w:jc w:val="center"/>
              <w:rPr>
                <w:rFonts w:ascii="微软雅黑" w:eastAsia="微软雅黑" w:hAnsi="微软雅黑" w:cs="微软雅黑"/>
                <w:kern w:val="2"/>
                <w:sz w:val="21"/>
              </w:rPr>
            </w:pPr>
            <w:r w:rsidRPr="00AF20A7">
              <w:rPr>
                <w:rFonts w:ascii="微软雅黑" w:eastAsia="微软雅黑" w:hAnsi="微软雅黑" w:cs="微软雅黑" w:hint="eastAsia"/>
                <w:kern w:val="2"/>
                <w:sz w:val="21"/>
              </w:rPr>
              <w:t>云和县司法局</w:t>
            </w:r>
          </w:p>
        </w:tc>
        <w:tc>
          <w:tcPr>
            <w:tcW w:w="1260" w:type="dxa"/>
            <w:shd w:val="clear" w:color="auto" w:fill="FFFFFF"/>
            <w:vAlign w:val="center"/>
          </w:tcPr>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抽查事项清单（包括抽查事项，</w:t>
            </w:r>
            <w:r w:rsidRPr="00AF20A7">
              <w:rPr>
                <w:rFonts w:ascii="微软雅黑" w:eastAsia="微软雅黑" w:hAnsi="微软雅黑" w:cs="微软雅黑"/>
                <w:sz w:val="21"/>
                <w:szCs w:val="21"/>
              </w:rPr>
              <w:t xml:space="preserve"> </w:t>
            </w:r>
            <w:r w:rsidRPr="00AF20A7">
              <w:rPr>
                <w:rFonts w:ascii="微软雅黑" w:eastAsia="微软雅黑" w:hAnsi="微软雅黑" w:cs="微软雅黑" w:hint="eastAsia"/>
                <w:sz w:val="21"/>
                <w:szCs w:val="21"/>
              </w:rPr>
              <w:t>抽查依据，抽查主体，抽查对象，抽查比例，抽查频次</w:t>
            </w:r>
            <w:r w:rsidRPr="00AF20A7">
              <w:rPr>
                <w:rFonts w:ascii="微软雅黑" w:eastAsia="微软雅黑" w:hAnsi="微软雅黑" w:cs="微软雅黑"/>
                <w:sz w:val="21"/>
                <w:szCs w:val="21"/>
              </w:rPr>
              <w:t xml:space="preserve"> </w:t>
            </w:r>
            <w:r w:rsidRPr="00AF20A7">
              <w:rPr>
                <w:rFonts w:ascii="微软雅黑" w:eastAsia="微软雅黑" w:hAnsi="微软雅黑" w:cs="微软雅黑" w:hint="eastAsia"/>
                <w:sz w:val="21"/>
                <w:szCs w:val="21"/>
              </w:rPr>
              <w:t>抽查方式，</w:t>
            </w:r>
            <w:r w:rsidRPr="00AF20A7">
              <w:rPr>
                <w:rFonts w:ascii="微软雅黑" w:eastAsia="微软雅黑" w:hAnsi="微软雅黑" w:cs="微软雅黑"/>
                <w:sz w:val="21"/>
                <w:szCs w:val="21"/>
              </w:rPr>
              <w:t xml:space="preserve"> </w:t>
            </w:r>
            <w:r w:rsidRPr="00AF20A7">
              <w:rPr>
                <w:rFonts w:ascii="微软雅黑" w:eastAsia="微软雅黑" w:hAnsi="微软雅黑" w:cs="微软雅黑" w:hint="eastAsia"/>
                <w:sz w:val="21"/>
                <w:szCs w:val="21"/>
              </w:rPr>
              <w:t>抽查内容及要求，备注等）</w:t>
            </w:r>
          </w:p>
        </w:tc>
        <w:tc>
          <w:tcPr>
            <w:tcW w:w="1620" w:type="dxa"/>
            <w:shd w:val="clear" w:color="auto" w:fill="FFFFFF"/>
            <w:vAlign w:val="center"/>
          </w:tcPr>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信息形成或变更之日起</w:t>
            </w:r>
            <w:r w:rsidRPr="00AF20A7">
              <w:rPr>
                <w:rFonts w:ascii="微软雅黑" w:eastAsia="微软雅黑" w:hAnsi="微软雅黑" w:cs="微软雅黑"/>
                <w:sz w:val="21"/>
                <w:szCs w:val="21"/>
              </w:rPr>
              <w:t>20</w:t>
            </w:r>
            <w:r w:rsidRPr="00AF20A7">
              <w:rPr>
                <w:rFonts w:ascii="微软雅黑" w:eastAsia="微软雅黑" w:hAnsi="微软雅黑" w:cs="微软雅黑" w:hint="eastAsia"/>
                <w:sz w:val="21"/>
                <w:szCs w:val="21"/>
              </w:rPr>
              <w:t>个工作日内</w:t>
            </w:r>
          </w:p>
        </w:tc>
        <w:tc>
          <w:tcPr>
            <w:tcW w:w="720" w:type="dxa"/>
            <w:shd w:val="clear" w:color="auto" w:fill="FFFFFF"/>
            <w:vAlign w:val="center"/>
          </w:tcPr>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■文本</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■图表</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□音频</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□视频</w:t>
            </w:r>
          </w:p>
        </w:tc>
        <w:tc>
          <w:tcPr>
            <w:tcW w:w="1800" w:type="dxa"/>
            <w:shd w:val="clear" w:color="auto" w:fill="FFFFFF"/>
            <w:vAlign w:val="center"/>
          </w:tcPr>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■政府网站</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□新闻发布会</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□政策吹风会</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□政务新媒体</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□广播</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□电视</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□报纸</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□信息公告栏</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□其他</w:t>
            </w:r>
          </w:p>
        </w:tc>
        <w:tc>
          <w:tcPr>
            <w:tcW w:w="1440" w:type="dxa"/>
            <w:shd w:val="clear" w:color="auto" w:fill="FFFFFF"/>
            <w:vAlign w:val="center"/>
          </w:tcPr>
          <w:p w:rsidR="007B4F3A" w:rsidRPr="00AF20A7" w:rsidRDefault="007B4F3A" w:rsidP="00185378">
            <w:pPr>
              <w:pStyle w:val="NormalWeb"/>
              <w:widowControl/>
              <w:spacing w:before="150" w:beforeAutospacing="0" w:after="150" w:afterAutospacing="0"/>
              <w:jc w:val="center"/>
              <w:rPr>
                <w:rFonts w:ascii="微软雅黑" w:eastAsia="微软雅黑" w:hAnsi="微软雅黑" w:cs="微软雅黑"/>
                <w:sz w:val="20"/>
                <w:szCs w:val="20"/>
              </w:rPr>
            </w:pPr>
            <w:r w:rsidRPr="00AF20A7">
              <w:rPr>
                <w:rFonts w:ascii="微软雅黑" w:eastAsia="微软雅黑" w:hAnsi="微软雅黑" w:cs="微软雅黑"/>
                <w:sz w:val="20"/>
                <w:szCs w:val="20"/>
              </w:rPr>
              <w:t>0578-5125207</w:t>
            </w:r>
          </w:p>
        </w:tc>
      </w:tr>
      <w:tr w:rsidR="007B4F3A" w:rsidRPr="00AF20A7" w:rsidTr="00B13D03">
        <w:tc>
          <w:tcPr>
            <w:tcW w:w="1985" w:type="dxa"/>
            <w:vMerge/>
            <w:shd w:val="clear" w:color="auto" w:fill="FFFFFF"/>
            <w:vAlign w:val="center"/>
          </w:tcPr>
          <w:p w:rsidR="007B4F3A" w:rsidRPr="00AF20A7" w:rsidRDefault="007B4F3A" w:rsidP="00185378">
            <w:pPr>
              <w:pStyle w:val="NormalWeb"/>
              <w:widowControl/>
              <w:spacing w:before="150" w:beforeAutospacing="0" w:after="150" w:afterAutospacing="0"/>
              <w:jc w:val="center"/>
              <w:rPr>
                <w:rFonts w:ascii="微软雅黑" w:eastAsia="微软雅黑" w:hAnsi="微软雅黑" w:cs="微软雅黑"/>
              </w:rPr>
            </w:pPr>
          </w:p>
        </w:tc>
        <w:tc>
          <w:tcPr>
            <w:tcW w:w="1080" w:type="dxa"/>
            <w:shd w:val="clear" w:color="auto" w:fill="FFFFFF"/>
            <w:vAlign w:val="center"/>
          </w:tcPr>
          <w:p w:rsidR="007B4F3A" w:rsidRPr="00AF20A7" w:rsidRDefault="007B4F3A" w:rsidP="009C0955">
            <w:pPr>
              <w:pStyle w:val="NormalWeb"/>
              <w:widowControl/>
              <w:spacing w:before="150" w:beforeAutospacing="0" w:after="150" w:afterAutospacing="0" w:line="360" w:lineRule="exact"/>
              <w:jc w:val="both"/>
              <w:rPr>
                <w:rFonts w:ascii="微软雅黑" w:eastAsia="微软雅黑" w:hAnsi="微软雅黑" w:cs="微软雅黑"/>
              </w:rPr>
            </w:pPr>
            <w:r w:rsidRPr="00AF20A7">
              <w:rPr>
                <w:rFonts w:ascii="微软雅黑" w:eastAsia="微软雅黑" w:hAnsi="微软雅黑" w:cs="微软雅黑" w:hint="eastAsia"/>
              </w:rPr>
              <w:t>实施细则</w:t>
            </w:r>
          </w:p>
        </w:tc>
        <w:tc>
          <w:tcPr>
            <w:tcW w:w="1800" w:type="dxa"/>
            <w:shd w:val="clear" w:color="auto" w:fill="FFFFFF"/>
            <w:vAlign w:val="center"/>
          </w:tcPr>
          <w:p w:rsidR="007B4F3A" w:rsidRPr="00AF20A7" w:rsidRDefault="007B4F3A" w:rsidP="009C0955">
            <w:pPr>
              <w:spacing w:line="300" w:lineRule="exact"/>
              <w:rPr>
                <w:rFonts w:ascii="微软雅黑" w:eastAsia="微软雅黑" w:hAnsi="微软雅黑" w:cs="微软雅黑"/>
              </w:rPr>
            </w:pPr>
            <w:r w:rsidRPr="00AF20A7">
              <w:rPr>
                <w:rFonts w:ascii="微软雅黑" w:eastAsia="微软雅黑" w:hAnsi="微软雅黑" w:cs="微软雅黑"/>
              </w:rPr>
              <w:t>1.</w:t>
            </w:r>
            <w:r w:rsidRPr="00AF20A7">
              <w:rPr>
                <w:rFonts w:ascii="微软雅黑" w:eastAsia="微软雅黑" w:hAnsi="微软雅黑" w:cs="微软雅黑" w:hint="eastAsia"/>
              </w:rPr>
              <w:t>《国务院关于印发</w:t>
            </w:r>
            <w:r w:rsidRPr="00AF20A7">
              <w:rPr>
                <w:rFonts w:ascii="微软雅黑" w:eastAsia="微软雅黑" w:hAnsi="微软雅黑" w:cs="微软雅黑"/>
              </w:rPr>
              <w:t>2016</w:t>
            </w:r>
            <w:r w:rsidRPr="00AF20A7">
              <w:rPr>
                <w:rFonts w:ascii="微软雅黑" w:eastAsia="微软雅黑" w:hAnsi="微软雅黑" w:cs="微软雅黑" w:hint="eastAsia"/>
              </w:rPr>
              <w:t>年推进简政放权放管结合优化服务改革工作要点的通知》（国发〔</w:t>
            </w:r>
            <w:r w:rsidRPr="00AF20A7">
              <w:rPr>
                <w:rFonts w:ascii="微软雅黑" w:eastAsia="微软雅黑" w:hAnsi="微软雅黑" w:cs="微软雅黑"/>
              </w:rPr>
              <w:t>2016</w:t>
            </w:r>
            <w:r w:rsidRPr="00AF20A7">
              <w:rPr>
                <w:rFonts w:ascii="微软雅黑" w:eastAsia="微软雅黑" w:hAnsi="微软雅黑" w:cs="微软雅黑" w:hint="eastAsia"/>
              </w:rPr>
              <w:t>〕</w:t>
            </w:r>
            <w:r w:rsidRPr="00AF20A7">
              <w:rPr>
                <w:rFonts w:ascii="微软雅黑" w:eastAsia="微软雅黑" w:hAnsi="微软雅黑" w:cs="微软雅黑"/>
              </w:rPr>
              <w:t>30</w:t>
            </w:r>
            <w:r w:rsidRPr="00AF20A7">
              <w:rPr>
                <w:rFonts w:ascii="微软雅黑" w:eastAsia="微软雅黑" w:hAnsi="微软雅黑" w:cs="微软雅黑" w:hint="eastAsia"/>
              </w:rPr>
              <w:t>号）</w:t>
            </w:r>
          </w:p>
          <w:p w:rsidR="007B4F3A" w:rsidRPr="00AF20A7" w:rsidRDefault="007B4F3A" w:rsidP="009C0955">
            <w:pPr>
              <w:spacing w:line="300" w:lineRule="exact"/>
              <w:rPr>
                <w:rFonts w:ascii="微软雅黑" w:eastAsia="微软雅黑" w:hAnsi="微软雅黑" w:cs="微软雅黑"/>
              </w:rPr>
            </w:pPr>
            <w:r w:rsidRPr="00AF20A7">
              <w:rPr>
                <w:rFonts w:ascii="微软雅黑" w:eastAsia="微软雅黑" w:hAnsi="微软雅黑" w:cs="微软雅黑"/>
              </w:rPr>
              <w:t>2.</w:t>
            </w:r>
            <w:r w:rsidRPr="00AF20A7">
              <w:rPr>
                <w:rFonts w:ascii="微软雅黑" w:eastAsia="微软雅黑" w:hAnsi="微软雅黑" w:cs="微软雅黑" w:hint="eastAsia"/>
              </w:rPr>
              <w:t>《国务院办公厅关于推广随机抽查规范事中事后监管的通知》（国办发〔</w:t>
            </w:r>
            <w:r w:rsidRPr="00AF20A7">
              <w:rPr>
                <w:rFonts w:ascii="微软雅黑" w:eastAsia="微软雅黑" w:hAnsi="微软雅黑" w:cs="微软雅黑"/>
              </w:rPr>
              <w:t>2015</w:t>
            </w:r>
            <w:r w:rsidRPr="00AF20A7">
              <w:rPr>
                <w:rFonts w:ascii="微软雅黑" w:eastAsia="微软雅黑" w:hAnsi="微软雅黑" w:cs="微软雅黑" w:hint="eastAsia"/>
              </w:rPr>
              <w:t>〕</w:t>
            </w:r>
            <w:r w:rsidRPr="00AF20A7">
              <w:rPr>
                <w:rFonts w:ascii="微软雅黑" w:eastAsia="微软雅黑" w:hAnsi="微软雅黑" w:cs="微软雅黑"/>
              </w:rPr>
              <w:t>58</w:t>
            </w:r>
            <w:r w:rsidRPr="00AF20A7">
              <w:rPr>
                <w:rFonts w:ascii="微软雅黑" w:eastAsia="微软雅黑" w:hAnsi="微软雅黑" w:cs="微软雅黑" w:hint="eastAsia"/>
              </w:rPr>
              <w:t>号）</w:t>
            </w:r>
          </w:p>
          <w:p w:rsidR="007B4F3A" w:rsidRPr="00AF20A7" w:rsidRDefault="007B4F3A" w:rsidP="009C0955">
            <w:pPr>
              <w:spacing w:line="300" w:lineRule="exact"/>
              <w:rPr>
                <w:rFonts w:ascii="微软雅黑" w:eastAsia="微软雅黑" w:hAnsi="微软雅黑" w:cs="微软雅黑"/>
              </w:rPr>
            </w:pPr>
            <w:r w:rsidRPr="00AF20A7">
              <w:rPr>
                <w:rFonts w:ascii="微软雅黑" w:eastAsia="微软雅黑" w:hAnsi="微软雅黑" w:cs="微软雅黑"/>
              </w:rPr>
              <w:t>3.</w:t>
            </w:r>
            <w:r w:rsidRPr="00AF20A7">
              <w:rPr>
                <w:rFonts w:ascii="微软雅黑" w:eastAsia="微软雅黑" w:hAnsi="微软雅黑" w:cs="微软雅黑" w:hint="eastAsia"/>
              </w:rPr>
              <w:t>《浙江省人民政府办公厅关于全面推进“双随机”抽查监管的意见》（浙政办发〔</w:t>
            </w:r>
            <w:r w:rsidRPr="00AF20A7">
              <w:rPr>
                <w:rFonts w:ascii="微软雅黑" w:eastAsia="微软雅黑" w:hAnsi="微软雅黑" w:cs="微软雅黑"/>
              </w:rPr>
              <w:t>2016</w:t>
            </w:r>
            <w:r w:rsidRPr="00AF20A7">
              <w:rPr>
                <w:rFonts w:ascii="微软雅黑" w:eastAsia="微软雅黑" w:hAnsi="微软雅黑" w:cs="微软雅黑" w:hint="eastAsia"/>
              </w:rPr>
              <w:t>〕</w:t>
            </w:r>
            <w:r w:rsidRPr="00AF20A7">
              <w:rPr>
                <w:rFonts w:ascii="微软雅黑" w:eastAsia="微软雅黑" w:hAnsi="微软雅黑" w:cs="微软雅黑"/>
              </w:rPr>
              <w:t>93</w:t>
            </w:r>
            <w:r w:rsidRPr="00AF20A7">
              <w:rPr>
                <w:rFonts w:ascii="微软雅黑" w:eastAsia="微软雅黑" w:hAnsi="微软雅黑" w:cs="微软雅黑" w:hint="eastAsia"/>
              </w:rPr>
              <w:t>号）</w:t>
            </w:r>
          </w:p>
        </w:tc>
        <w:tc>
          <w:tcPr>
            <w:tcW w:w="720" w:type="dxa"/>
            <w:shd w:val="clear" w:color="auto" w:fill="FFFFFF"/>
            <w:vAlign w:val="center"/>
          </w:tcPr>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□决策</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■执行</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■管理</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□服务</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□结果</w:t>
            </w:r>
          </w:p>
        </w:tc>
        <w:tc>
          <w:tcPr>
            <w:tcW w:w="1440" w:type="dxa"/>
            <w:shd w:val="clear" w:color="auto" w:fill="FFFFFF"/>
            <w:vAlign w:val="center"/>
          </w:tcPr>
          <w:p w:rsidR="007B4F3A" w:rsidRPr="00AF20A7" w:rsidRDefault="007B4F3A" w:rsidP="00185378">
            <w:pPr>
              <w:pStyle w:val="NormalWeb"/>
              <w:widowControl/>
              <w:snapToGrid w:val="0"/>
              <w:spacing w:before="0" w:beforeAutospacing="0" w:after="0" w:afterAutospacing="0"/>
              <w:jc w:val="center"/>
              <w:rPr>
                <w:rFonts w:ascii="微软雅黑" w:eastAsia="微软雅黑" w:hAnsi="微软雅黑" w:cs="微软雅黑"/>
                <w:kern w:val="2"/>
                <w:sz w:val="21"/>
              </w:rPr>
            </w:pPr>
            <w:r w:rsidRPr="00AF20A7">
              <w:rPr>
                <w:rFonts w:ascii="微软雅黑" w:eastAsia="微软雅黑" w:hAnsi="微软雅黑" w:cs="微软雅黑" w:hint="eastAsia"/>
                <w:kern w:val="2"/>
                <w:sz w:val="21"/>
              </w:rPr>
              <w:t>云和县司法局</w:t>
            </w:r>
          </w:p>
        </w:tc>
        <w:tc>
          <w:tcPr>
            <w:tcW w:w="1260" w:type="dxa"/>
            <w:shd w:val="clear" w:color="auto" w:fill="FFFFFF"/>
            <w:vAlign w:val="center"/>
          </w:tcPr>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浙江省司法厅关于法律服务监管随机抽查实施意见</w:t>
            </w:r>
          </w:p>
        </w:tc>
        <w:tc>
          <w:tcPr>
            <w:tcW w:w="1620" w:type="dxa"/>
            <w:shd w:val="clear" w:color="auto" w:fill="FFFFFF"/>
            <w:vAlign w:val="center"/>
          </w:tcPr>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信息形成或变更之日起</w:t>
            </w:r>
            <w:r w:rsidRPr="00AF20A7">
              <w:rPr>
                <w:rFonts w:ascii="微软雅黑" w:eastAsia="微软雅黑" w:hAnsi="微软雅黑" w:cs="微软雅黑"/>
                <w:sz w:val="21"/>
                <w:szCs w:val="21"/>
              </w:rPr>
              <w:t>20</w:t>
            </w:r>
            <w:r w:rsidRPr="00AF20A7">
              <w:rPr>
                <w:rFonts w:ascii="微软雅黑" w:eastAsia="微软雅黑" w:hAnsi="微软雅黑" w:cs="微软雅黑" w:hint="eastAsia"/>
                <w:sz w:val="21"/>
                <w:szCs w:val="21"/>
              </w:rPr>
              <w:t>个工作日内</w:t>
            </w:r>
          </w:p>
        </w:tc>
        <w:tc>
          <w:tcPr>
            <w:tcW w:w="720" w:type="dxa"/>
            <w:shd w:val="clear" w:color="auto" w:fill="FFFFFF"/>
            <w:vAlign w:val="center"/>
          </w:tcPr>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■文本</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■图表</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□音频</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□视频</w:t>
            </w:r>
          </w:p>
        </w:tc>
        <w:tc>
          <w:tcPr>
            <w:tcW w:w="1800" w:type="dxa"/>
            <w:shd w:val="clear" w:color="auto" w:fill="FFFFFF"/>
            <w:vAlign w:val="center"/>
          </w:tcPr>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■政府网站</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□新闻发布会</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□政策吹风会</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□政务新媒体</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□广播</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□电视</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□报纸</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□信息公告栏</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□其他</w:t>
            </w:r>
          </w:p>
        </w:tc>
        <w:tc>
          <w:tcPr>
            <w:tcW w:w="1440" w:type="dxa"/>
            <w:shd w:val="clear" w:color="auto" w:fill="FFFFFF"/>
            <w:vAlign w:val="center"/>
          </w:tcPr>
          <w:p w:rsidR="007B4F3A" w:rsidRPr="00AF20A7" w:rsidRDefault="007B4F3A" w:rsidP="00185378">
            <w:pPr>
              <w:pStyle w:val="NormalWeb"/>
              <w:widowControl/>
              <w:spacing w:before="150" w:beforeAutospacing="0" w:after="150" w:afterAutospacing="0"/>
              <w:jc w:val="center"/>
              <w:rPr>
                <w:rFonts w:ascii="微软雅黑" w:eastAsia="微软雅黑" w:hAnsi="微软雅黑" w:cs="微软雅黑"/>
                <w:sz w:val="20"/>
                <w:szCs w:val="20"/>
              </w:rPr>
            </w:pPr>
            <w:r w:rsidRPr="00AF20A7">
              <w:rPr>
                <w:rFonts w:ascii="微软雅黑" w:eastAsia="微软雅黑" w:hAnsi="微软雅黑" w:cs="微软雅黑"/>
                <w:sz w:val="20"/>
                <w:szCs w:val="20"/>
              </w:rPr>
              <w:t>0578-5125207</w:t>
            </w:r>
          </w:p>
        </w:tc>
      </w:tr>
      <w:tr w:rsidR="007B4F3A" w:rsidRPr="00AF20A7" w:rsidTr="00B13D03">
        <w:tc>
          <w:tcPr>
            <w:tcW w:w="1985" w:type="dxa"/>
            <w:vMerge/>
            <w:shd w:val="clear" w:color="auto" w:fill="FFFFFF"/>
            <w:vAlign w:val="center"/>
          </w:tcPr>
          <w:p w:rsidR="007B4F3A" w:rsidRPr="00AF20A7" w:rsidRDefault="007B4F3A" w:rsidP="00185378">
            <w:pPr>
              <w:pStyle w:val="NormalWeb"/>
              <w:widowControl/>
              <w:spacing w:before="150" w:beforeAutospacing="0" w:after="150" w:afterAutospacing="0"/>
              <w:jc w:val="center"/>
              <w:rPr>
                <w:rFonts w:ascii="微软雅黑" w:eastAsia="微软雅黑" w:hAnsi="微软雅黑" w:cs="微软雅黑"/>
              </w:rPr>
            </w:pPr>
          </w:p>
        </w:tc>
        <w:tc>
          <w:tcPr>
            <w:tcW w:w="1080" w:type="dxa"/>
            <w:shd w:val="clear" w:color="auto" w:fill="FFFFFF"/>
            <w:vAlign w:val="center"/>
          </w:tcPr>
          <w:p w:rsidR="007B4F3A" w:rsidRPr="00AF20A7" w:rsidRDefault="007B4F3A" w:rsidP="009C0955">
            <w:pPr>
              <w:pStyle w:val="NormalWeb"/>
              <w:widowControl/>
              <w:spacing w:before="150" w:beforeAutospacing="0" w:after="150" w:afterAutospacing="0" w:line="360" w:lineRule="exact"/>
              <w:jc w:val="both"/>
              <w:rPr>
                <w:rFonts w:ascii="微软雅黑" w:eastAsia="微软雅黑" w:hAnsi="微软雅黑" w:cs="微软雅黑"/>
              </w:rPr>
            </w:pPr>
            <w:r w:rsidRPr="00AF20A7">
              <w:rPr>
                <w:rFonts w:ascii="微软雅黑" w:eastAsia="微软雅黑" w:hAnsi="微软雅黑" w:cs="微软雅黑" w:hint="eastAsia"/>
              </w:rPr>
              <w:t>抽查计划</w:t>
            </w:r>
          </w:p>
        </w:tc>
        <w:tc>
          <w:tcPr>
            <w:tcW w:w="1800" w:type="dxa"/>
            <w:shd w:val="clear" w:color="auto" w:fill="FFFFFF"/>
            <w:vAlign w:val="center"/>
          </w:tcPr>
          <w:p w:rsidR="007B4F3A" w:rsidRPr="00AF20A7" w:rsidRDefault="007B4F3A" w:rsidP="009C0955">
            <w:pPr>
              <w:spacing w:line="300" w:lineRule="exact"/>
              <w:rPr>
                <w:rFonts w:ascii="微软雅黑" w:eastAsia="微软雅黑" w:hAnsi="微软雅黑" w:cs="微软雅黑"/>
              </w:rPr>
            </w:pPr>
            <w:r w:rsidRPr="00AF20A7">
              <w:rPr>
                <w:rFonts w:ascii="微软雅黑" w:eastAsia="微软雅黑" w:hAnsi="微软雅黑" w:cs="微软雅黑"/>
              </w:rPr>
              <w:t>1.</w:t>
            </w:r>
            <w:r w:rsidRPr="00AF20A7">
              <w:rPr>
                <w:rFonts w:ascii="微软雅黑" w:eastAsia="微软雅黑" w:hAnsi="微软雅黑" w:cs="微软雅黑" w:hint="eastAsia"/>
              </w:rPr>
              <w:t>《国务院关于印发</w:t>
            </w:r>
            <w:r w:rsidRPr="00AF20A7">
              <w:rPr>
                <w:rFonts w:ascii="微软雅黑" w:eastAsia="微软雅黑" w:hAnsi="微软雅黑" w:cs="微软雅黑"/>
              </w:rPr>
              <w:t>2016</w:t>
            </w:r>
            <w:r w:rsidRPr="00AF20A7">
              <w:rPr>
                <w:rFonts w:ascii="微软雅黑" w:eastAsia="微软雅黑" w:hAnsi="微软雅黑" w:cs="微软雅黑" w:hint="eastAsia"/>
              </w:rPr>
              <w:t>年推进简政放权放管结合优化服务改革工作要点的通知》（国发〔</w:t>
            </w:r>
            <w:r w:rsidRPr="00AF20A7">
              <w:rPr>
                <w:rFonts w:ascii="微软雅黑" w:eastAsia="微软雅黑" w:hAnsi="微软雅黑" w:cs="微软雅黑"/>
              </w:rPr>
              <w:t>2016</w:t>
            </w:r>
            <w:r w:rsidRPr="00AF20A7">
              <w:rPr>
                <w:rFonts w:ascii="微软雅黑" w:eastAsia="微软雅黑" w:hAnsi="微软雅黑" w:cs="微软雅黑" w:hint="eastAsia"/>
              </w:rPr>
              <w:t>〕</w:t>
            </w:r>
            <w:r w:rsidRPr="00AF20A7">
              <w:rPr>
                <w:rFonts w:ascii="微软雅黑" w:eastAsia="微软雅黑" w:hAnsi="微软雅黑" w:cs="微软雅黑"/>
              </w:rPr>
              <w:t>30</w:t>
            </w:r>
            <w:r w:rsidRPr="00AF20A7">
              <w:rPr>
                <w:rFonts w:ascii="微软雅黑" w:eastAsia="微软雅黑" w:hAnsi="微软雅黑" w:cs="微软雅黑" w:hint="eastAsia"/>
              </w:rPr>
              <w:t>号）</w:t>
            </w:r>
          </w:p>
          <w:p w:rsidR="007B4F3A" w:rsidRPr="00AF20A7" w:rsidRDefault="007B4F3A" w:rsidP="009C0955">
            <w:pPr>
              <w:spacing w:line="300" w:lineRule="exact"/>
              <w:rPr>
                <w:rFonts w:ascii="微软雅黑" w:eastAsia="微软雅黑" w:hAnsi="微软雅黑" w:cs="微软雅黑"/>
              </w:rPr>
            </w:pPr>
            <w:r w:rsidRPr="00AF20A7">
              <w:rPr>
                <w:rFonts w:ascii="微软雅黑" w:eastAsia="微软雅黑" w:hAnsi="微软雅黑" w:cs="微软雅黑"/>
              </w:rPr>
              <w:t>2.</w:t>
            </w:r>
            <w:r w:rsidRPr="00AF20A7">
              <w:rPr>
                <w:rFonts w:ascii="微软雅黑" w:eastAsia="微软雅黑" w:hAnsi="微软雅黑" w:cs="微软雅黑" w:hint="eastAsia"/>
              </w:rPr>
              <w:t>《国务院办公厅关于推广随机抽查规范事中事后监管的通知》（国办发〔</w:t>
            </w:r>
            <w:r w:rsidRPr="00AF20A7">
              <w:rPr>
                <w:rFonts w:ascii="微软雅黑" w:eastAsia="微软雅黑" w:hAnsi="微软雅黑" w:cs="微软雅黑"/>
              </w:rPr>
              <w:t>2015</w:t>
            </w:r>
            <w:r w:rsidRPr="00AF20A7">
              <w:rPr>
                <w:rFonts w:ascii="微软雅黑" w:eastAsia="微软雅黑" w:hAnsi="微软雅黑" w:cs="微软雅黑" w:hint="eastAsia"/>
              </w:rPr>
              <w:t>〕</w:t>
            </w:r>
            <w:r w:rsidRPr="00AF20A7">
              <w:rPr>
                <w:rFonts w:ascii="微软雅黑" w:eastAsia="微软雅黑" w:hAnsi="微软雅黑" w:cs="微软雅黑"/>
              </w:rPr>
              <w:t>58</w:t>
            </w:r>
            <w:r w:rsidRPr="00AF20A7">
              <w:rPr>
                <w:rFonts w:ascii="微软雅黑" w:eastAsia="微软雅黑" w:hAnsi="微软雅黑" w:cs="微软雅黑" w:hint="eastAsia"/>
              </w:rPr>
              <w:t>号）</w:t>
            </w:r>
          </w:p>
          <w:p w:rsidR="007B4F3A" w:rsidRPr="00AF20A7" w:rsidRDefault="007B4F3A" w:rsidP="009C0955">
            <w:pPr>
              <w:spacing w:line="300" w:lineRule="exact"/>
              <w:rPr>
                <w:rFonts w:ascii="微软雅黑" w:eastAsia="微软雅黑" w:hAnsi="微软雅黑" w:cs="微软雅黑"/>
              </w:rPr>
            </w:pPr>
            <w:r w:rsidRPr="00AF20A7">
              <w:rPr>
                <w:rFonts w:ascii="微软雅黑" w:eastAsia="微软雅黑" w:hAnsi="微软雅黑" w:cs="微软雅黑"/>
              </w:rPr>
              <w:t>3.</w:t>
            </w:r>
            <w:r w:rsidRPr="00AF20A7">
              <w:rPr>
                <w:rFonts w:ascii="微软雅黑" w:eastAsia="微软雅黑" w:hAnsi="微软雅黑" w:cs="微软雅黑" w:hint="eastAsia"/>
              </w:rPr>
              <w:t>《浙江省人民政府办公厅关于全面推进“双随机”抽查监管的意见》（浙政办发〔</w:t>
            </w:r>
            <w:r w:rsidRPr="00AF20A7">
              <w:rPr>
                <w:rFonts w:ascii="微软雅黑" w:eastAsia="微软雅黑" w:hAnsi="微软雅黑" w:cs="微软雅黑"/>
              </w:rPr>
              <w:t>2016</w:t>
            </w:r>
            <w:r w:rsidRPr="00AF20A7">
              <w:rPr>
                <w:rFonts w:ascii="微软雅黑" w:eastAsia="微软雅黑" w:hAnsi="微软雅黑" w:cs="微软雅黑" w:hint="eastAsia"/>
              </w:rPr>
              <w:t>〕</w:t>
            </w:r>
            <w:r w:rsidRPr="00AF20A7">
              <w:rPr>
                <w:rFonts w:ascii="微软雅黑" w:eastAsia="微软雅黑" w:hAnsi="微软雅黑" w:cs="微软雅黑"/>
              </w:rPr>
              <w:t>93</w:t>
            </w:r>
            <w:r w:rsidRPr="00AF20A7">
              <w:rPr>
                <w:rFonts w:ascii="微软雅黑" w:eastAsia="微软雅黑" w:hAnsi="微软雅黑" w:cs="微软雅黑" w:hint="eastAsia"/>
              </w:rPr>
              <w:t>号）</w:t>
            </w:r>
          </w:p>
        </w:tc>
        <w:tc>
          <w:tcPr>
            <w:tcW w:w="720" w:type="dxa"/>
            <w:shd w:val="clear" w:color="auto" w:fill="FFFFFF"/>
            <w:vAlign w:val="center"/>
          </w:tcPr>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□决策</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■执行</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■管理</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□服务</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□结果</w:t>
            </w:r>
          </w:p>
        </w:tc>
        <w:tc>
          <w:tcPr>
            <w:tcW w:w="1440" w:type="dxa"/>
            <w:shd w:val="clear" w:color="auto" w:fill="FFFFFF"/>
            <w:vAlign w:val="center"/>
          </w:tcPr>
          <w:p w:rsidR="007B4F3A" w:rsidRPr="00AF20A7" w:rsidRDefault="007B4F3A" w:rsidP="00185378">
            <w:pPr>
              <w:pStyle w:val="NormalWeb"/>
              <w:widowControl/>
              <w:snapToGrid w:val="0"/>
              <w:spacing w:before="0" w:beforeAutospacing="0" w:after="0" w:afterAutospacing="0"/>
              <w:jc w:val="center"/>
              <w:rPr>
                <w:rFonts w:ascii="微软雅黑" w:eastAsia="微软雅黑" w:hAnsi="微软雅黑" w:cs="微软雅黑"/>
                <w:kern w:val="2"/>
                <w:sz w:val="21"/>
              </w:rPr>
            </w:pPr>
            <w:r w:rsidRPr="00AF20A7">
              <w:rPr>
                <w:rFonts w:ascii="微软雅黑" w:eastAsia="微软雅黑" w:hAnsi="微软雅黑" w:cs="微软雅黑" w:hint="eastAsia"/>
                <w:kern w:val="2"/>
                <w:sz w:val="21"/>
              </w:rPr>
              <w:t>云和县司法局</w:t>
            </w:r>
          </w:p>
        </w:tc>
        <w:tc>
          <w:tcPr>
            <w:tcW w:w="1260" w:type="dxa"/>
            <w:shd w:val="clear" w:color="auto" w:fill="FFFFFF"/>
            <w:vAlign w:val="center"/>
          </w:tcPr>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云和县司法局年度双随机监管任务计划（包括抽查活动名称，抽查类型，计划期限</w:t>
            </w:r>
            <w:r w:rsidRPr="00AF20A7">
              <w:rPr>
                <w:rFonts w:ascii="微软雅黑" w:eastAsia="微软雅黑" w:hAnsi="微软雅黑" w:cs="微软雅黑"/>
                <w:sz w:val="21"/>
                <w:szCs w:val="21"/>
              </w:rPr>
              <w:t xml:space="preserve"> </w:t>
            </w:r>
            <w:r w:rsidRPr="00AF20A7">
              <w:rPr>
                <w:rFonts w:ascii="微软雅黑" w:eastAsia="微软雅黑" w:hAnsi="微软雅黑" w:cs="微软雅黑" w:hint="eastAsia"/>
                <w:sz w:val="21"/>
                <w:szCs w:val="21"/>
              </w:rPr>
              <w:t>牵头部门，参与部门，抽查范围及数量比例等）</w:t>
            </w:r>
          </w:p>
        </w:tc>
        <w:tc>
          <w:tcPr>
            <w:tcW w:w="1620" w:type="dxa"/>
            <w:shd w:val="clear" w:color="auto" w:fill="FFFFFF"/>
            <w:vAlign w:val="center"/>
          </w:tcPr>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信息形成或变更之日起</w:t>
            </w:r>
            <w:r w:rsidRPr="00AF20A7">
              <w:rPr>
                <w:rFonts w:ascii="微软雅黑" w:eastAsia="微软雅黑" w:hAnsi="微软雅黑" w:cs="微软雅黑"/>
                <w:sz w:val="21"/>
                <w:szCs w:val="21"/>
              </w:rPr>
              <w:t>20</w:t>
            </w:r>
            <w:r w:rsidRPr="00AF20A7">
              <w:rPr>
                <w:rFonts w:ascii="微软雅黑" w:eastAsia="微软雅黑" w:hAnsi="微软雅黑" w:cs="微软雅黑" w:hint="eastAsia"/>
                <w:sz w:val="21"/>
                <w:szCs w:val="21"/>
              </w:rPr>
              <w:t>个工作日内</w:t>
            </w:r>
          </w:p>
        </w:tc>
        <w:tc>
          <w:tcPr>
            <w:tcW w:w="720" w:type="dxa"/>
            <w:shd w:val="clear" w:color="auto" w:fill="FFFFFF"/>
            <w:vAlign w:val="center"/>
          </w:tcPr>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■文本</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■图表</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□音频</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□视频</w:t>
            </w:r>
          </w:p>
        </w:tc>
        <w:tc>
          <w:tcPr>
            <w:tcW w:w="1800" w:type="dxa"/>
            <w:shd w:val="clear" w:color="auto" w:fill="FFFFFF"/>
            <w:vAlign w:val="center"/>
          </w:tcPr>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■政府网站</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□新闻发布会</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□政策吹风会</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□政务新媒体</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□广播</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□电视</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□报纸</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□信息公告栏</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□其他</w:t>
            </w:r>
          </w:p>
        </w:tc>
        <w:tc>
          <w:tcPr>
            <w:tcW w:w="1440" w:type="dxa"/>
            <w:shd w:val="clear" w:color="auto" w:fill="FFFFFF"/>
            <w:vAlign w:val="center"/>
          </w:tcPr>
          <w:p w:rsidR="007B4F3A" w:rsidRPr="00AF20A7" w:rsidRDefault="007B4F3A" w:rsidP="00185378">
            <w:pPr>
              <w:pStyle w:val="NormalWeb"/>
              <w:widowControl/>
              <w:spacing w:before="150" w:beforeAutospacing="0" w:after="150" w:afterAutospacing="0"/>
              <w:jc w:val="center"/>
              <w:rPr>
                <w:rFonts w:ascii="微软雅黑" w:eastAsia="微软雅黑" w:hAnsi="微软雅黑" w:cs="微软雅黑"/>
                <w:sz w:val="20"/>
                <w:szCs w:val="20"/>
              </w:rPr>
            </w:pPr>
            <w:r w:rsidRPr="00AF20A7">
              <w:rPr>
                <w:rFonts w:ascii="微软雅黑" w:eastAsia="微软雅黑" w:hAnsi="微软雅黑" w:cs="微软雅黑"/>
                <w:sz w:val="20"/>
                <w:szCs w:val="20"/>
              </w:rPr>
              <w:t>0578-5125207</w:t>
            </w:r>
          </w:p>
        </w:tc>
      </w:tr>
      <w:tr w:rsidR="007B4F3A" w:rsidRPr="00AF20A7" w:rsidTr="00B13D03">
        <w:tc>
          <w:tcPr>
            <w:tcW w:w="1985" w:type="dxa"/>
            <w:vMerge/>
            <w:shd w:val="clear" w:color="auto" w:fill="FFFFFF"/>
            <w:vAlign w:val="center"/>
          </w:tcPr>
          <w:p w:rsidR="007B4F3A" w:rsidRPr="00AF20A7" w:rsidRDefault="007B4F3A" w:rsidP="00185378">
            <w:pPr>
              <w:pStyle w:val="NormalWeb"/>
              <w:widowControl/>
              <w:spacing w:before="150" w:beforeAutospacing="0" w:after="150" w:afterAutospacing="0"/>
              <w:jc w:val="center"/>
              <w:rPr>
                <w:rFonts w:ascii="微软雅黑" w:eastAsia="微软雅黑" w:hAnsi="微软雅黑" w:cs="微软雅黑"/>
              </w:rPr>
            </w:pPr>
          </w:p>
        </w:tc>
        <w:tc>
          <w:tcPr>
            <w:tcW w:w="1080" w:type="dxa"/>
            <w:shd w:val="clear" w:color="auto" w:fill="FFFFFF"/>
            <w:vAlign w:val="center"/>
          </w:tcPr>
          <w:p w:rsidR="007B4F3A" w:rsidRPr="00AF20A7" w:rsidRDefault="007B4F3A" w:rsidP="009C0955">
            <w:pPr>
              <w:pStyle w:val="NormalWeb"/>
              <w:widowControl/>
              <w:spacing w:before="150" w:beforeAutospacing="0" w:after="150" w:afterAutospacing="0" w:line="360" w:lineRule="exact"/>
              <w:jc w:val="both"/>
              <w:rPr>
                <w:rFonts w:ascii="微软雅黑" w:eastAsia="微软雅黑" w:hAnsi="微软雅黑" w:cs="微软雅黑"/>
              </w:rPr>
            </w:pPr>
            <w:r w:rsidRPr="00AF20A7">
              <w:rPr>
                <w:rFonts w:ascii="微软雅黑" w:eastAsia="微软雅黑" w:hAnsi="微软雅黑" w:cs="微软雅黑" w:hint="eastAsia"/>
              </w:rPr>
              <w:t>抽查任务</w:t>
            </w:r>
          </w:p>
        </w:tc>
        <w:tc>
          <w:tcPr>
            <w:tcW w:w="1800" w:type="dxa"/>
            <w:shd w:val="clear" w:color="auto" w:fill="FFFFFF"/>
            <w:vAlign w:val="center"/>
          </w:tcPr>
          <w:p w:rsidR="007B4F3A" w:rsidRPr="00AF20A7" w:rsidRDefault="007B4F3A" w:rsidP="009C0955">
            <w:pPr>
              <w:spacing w:line="300" w:lineRule="exact"/>
              <w:rPr>
                <w:rFonts w:ascii="微软雅黑" w:eastAsia="微软雅黑" w:hAnsi="微软雅黑" w:cs="微软雅黑"/>
              </w:rPr>
            </w:pPr>
            <w:r w:rsidRPr="00AF20A7">
              <w:rPr>
                <w:rFonts w:ascii="微软雅黑" w:eastAsia="微软雅黑" w:hAnsi="微软雅黑" w:cs="微软雅黑"/>
              </w:rPr>
              <w:t>1.</w:t>
            </w:r>
            <w:r w:rsidRPr="00AF20A7">
              <w:rPr>
                <w:rFonts w:ascii="微软雅黑" w:eastAsia="微软雅黑" w:hAnsi="微软雅黑" w:cs="微软雅黑" w:hint="eastAsia"/>
              </w:rPr>
              <w:t>《国务院关于印发</w:t>
            </w:r>
            <w:r w:rsidRPr="00AF20A7">
              <w:rPr>
                <w:rFonts w:ascii="微软雅黑" w:eastAsia="微软雅黑" w:hAnsi="微软雅黑" w:cs="微软雅黑"/>
              </w:rPr>
              <w:t>2016</w:t>
            </w:r>
            <w:r w:rsidRPr="00AF20A7">
              <w:rPr>
                <w:rFonts w:ascii="微软雅黑" w:eastAsia="微软雅黑" w:hAnsi="微软雅黑" w:cs="微软雅黑" w:hint="eastAsia"/>
              </w:rPr>
              <w:t>年推进简政放权放管结合优化服务改革工作要点的通知》（国发〔</w:t>
            </w:r>
            <w:r w:rsidRPr="00AF20A7">
              <w:rPr>
                <w:rFonts w:ascii="微软雅黑" w:eastAsia="微软雅黑" w:hAnsi="微软雅黑" w:cs="微软雅黑"/>
              </w:rPr>
              <w:t>2016</w:t>
            </w:r>
            <w:r w:rsidRPr="00AF20A7">
              <w:rPr>
                <w:rFonts w:ascii="微软雅黑" w:eastAsia="微软雅黑" w:hAnsi="微软雅黑" w:cs="微软雅黑" w:hint="eastAsia"/>
              </w:rPr>
              <w:t>〕</w:t>
            </w:r>
            <w:r w:rsidRPr="00AF20A7">
              <w:rPr>
                <w:rFonts w:ascii="微软雅黑" w:eastAsia="微软雅黑" w:hAnsi="微软雅黑" w:cs="微软雅黑"/>
              </w:rPr>
              <w:t>30</w:t>
            </w:r>
            <w:r w:rsidRPr="00AF20A7">
              <w:rPr>
                <w:rFonts w:ascii="微软雅黑" w:eastAsia="微软雅黑" w:hAnsi="微软雅黑" w:cs="微软雅黑" w:hint="eastAsia"/>
              </w:rPr>
              <w:t>号）</w:t>
            </w:r>
          </w:p>
          <w:p w:rsidR="007B4F3A" w:rsidRPr="00AF20A7" w:rsidRDefault="007B4F3A" w:rsidP="009C0955">
            <w:pPr>
              <w:spacing w:line="300" w:lineRule="exact"/>
              <w:rPr>
                <w:rFonts w:ascii="微软雅黑" w:eastAsia="微软雅黑" w:hAnsi="微软雅黑" w:cs="微软雅黑"/>
              </w:rPr>
            </w:pPr>
            <w:r w:rsidRPr="00AF20A7">
              <w:rPr>
                <w:rFonts w:ascii="微软雅黑" w:eastAsia="微软雅黑" w:hAnsi="微软雅黑" w:cs="微软雅黑"/>
              </w:rPr>
              <w:t>2.</w:t>
            </w:r>
            <w:r w:rsidRPr="00AF20A7">
              <w:rPr>
                <w:rFonts w:ascii="微软雅黑" w:eastAsia="微软雅黑" w:hAnsi="微软雅黑" w:cs="微软雅黑" w:hint="eastAsia"/>
              </w:rPr>
              <w:t>《国务院办公厅关于推广随机抽查规范事中事后监管的通知》（国办发〔</w:t>
            </w:r>
            <w:r w:rsidRPr="00AF20A7">
              <w:rPr>
                <w:rFonts w:ascii="微软雅黑" w:eastAsia="微软雅黑" w:hAnsi="微软雅黑" w:cs="微软雅黑"/>
              </w:rPr>
              <w:t>2015</w:t>
            </w:r>
            <w:r w:rsidRPr="00AF20A7">
              <w:rPr>
                <w:rFonts w:ascii="微软雅黑" w:eastAsia="微软雅黑" w:hAnsi="微软雅黑" w:cs="微软雅黑" w:hint="eastAsia"/>
              </w:rPr>
              <w:t>〕</w:t>
            </w:r>
            <w:r w:rsidRPr="00AF20A7">
              <w:rPr>
                <w:rFonts w:ascii="微软雅黑" w:eastAsia="微软雅黑" w:hAnsi="微软雅黑" w:cs="微软雅黑"/>
              </w:rPr>
              <w:t>58</w:t>
            </w:r>
            <w:r w:rsidRPr="00AF20A7">
              <w:rPr>
                <w:rFonts w:ascii="微软雅黑" w:eastAsia="微软雅黑" w:hAnsi="微软雅黑" w:cs="微软雅黑" w:hint="eastAsia"/>
              </w:rPr>
              <w:t>号）</w:t>
            </w:r>
          </w:p>
          <w:p w:rsidR="007B4F3A" w:rsidRPr="00AF20A7" w:rsidRDefault="007B4F3A" w:rsidP="009C0955">
            <w:pPr>
              <w:spacing w:line="300" w:lineRule="exact"/>
              <w:rPr>
                <w:rFonts w:ascii="微软雅黑" w:eastAsia="微软雅黑" w:hAnsi="微软雅黑" w:cs="微软雅黑"/>
              </w:rPr>
            </w:pPr>
            <w:r w:rsidRPr="00AF20A7">
              <w:rPr>
                <w:rFonts w:ascii="微软雅黑" w:eastAsia="微软雅黑" w:hAnsi="微软雅黑" w:cs="微软雅黑"/>
              </w:rPr>
              <w:t>3.</w:t>
            </w:r>
            <w:r w:rsidRPr="00AF20A7">
              <w:rPr>
                <w:rFonts w:ascii="微软雅黑" w:eastAsia="微软雅黑" w:hAnsi="微软雅黑" w:cs="微软雅黑" w:hint="eastAsia"/>
              </w:rPr>
              <w:t>《浙江省人民政府办公厅关于全面推进“双随机”抽查监管的意见》（浙政办发〔</w:t>
            </w:r>
            <w:r w:rsidRPr="00AF20A7">
              <w:rPr>
                <w:rFonts w:ascii="微软雅黑" w:eastAsia="微软雅黑" w:hAnsi="微软雅黑" w:cs="微软雅黑"/>
              </w:rPr>
              <w:t>2016</w:t>
            </w:r>
            <w:r w:rsidRPr="00AF20A7">
              <w:rPr>
                <w:rFonts w:ascii="微软雅黑" w:eastAsia="微软雅黑" w:hAnsi="微软雅黑" w:cs="微软雅黑" w:hint="eastAsia"/>
              </w:rPr>
              <w:t>〕</w:t>
            </w:r>
            <w:r w:rsidRPr="00AF20A7">
              <w:rPr>
                <w:rFonts w:ascii="微软雅黑" w:eastAsia="微软雅黑" w:hAnsi="微软雅黑" w:cs="微软雅黑"/>
              </w:rPr>
              <w:t>93</w:t>
            </w:r>
            <w:r w:rsidRPr="00AF20A7">
              <w:rPr>
                <w:rFonts w:ascii="微软雅黑" w:eastAsia="微软雅黑" w:hAnsi="微软雅黑" w:cs="微软雅黑" w:hint="eastAsia"/>
              </w:rPr>
              <w:t>号）</w:t>
            </w:r>
          </w:p>
        </w:tc>
        <w:tc>
          <w:tcPr>
            <w:tcW w:w="720" w:type="dxa"/>
            <w:shd w:val="clear" w:color="auto" w:fill="FFFFFF"/>
            <w:vAlign w:val="center"/>
          </w:tcPr>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□决策</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■执行</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■管理</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□服务</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□结果</w:t>
            </w:r>
          </w:p>
        </w:tc>
        <w:tc>
          <w:tcPr>
            <w:tcW w:w="1440" w:type="dxa"/>
            <w:shd w:val="clear" w:color="auto" w:fill="FFFFFF"/>
            <w:vAlign w:val="center"/>
          </w:tcPr>
          <w:p w:rsidR="007B4F3A" w:rsidRPr="00AF20A7" w:rsidRDefault="007B4F3A" w:rsidP="00185378">
            <w:pPr>
              <w:pStyle w:val="NormalWeb"/>
              <w:widowControl/>
              <w:snapToGrid w:val="0"/>
              <w:spacing w:before="0" w:beforeAutospacing="0" w:after="0" w:afterAutospacing="0"/>
              <w:jc w:val="center"/>
              <w:rPr>
                <w:rFonts w:ascii="微软雅黑" w:eastAsia="微软雅黑" w:hAnsi="微软雅黑" w:cs="微软雅黑"/>
                <w:kern w:val="2"/>
                <w:sz w:val="21"/>
              </w:rPr>
            </w:pPr>
            <w:r w:rsidRPr="00AF20A7">
              <w:rPr>
                <w:rFonts w:ascii="微软雅黑" w:eastAsia="微软雅黑" w:hAnsi="微软雅黑" w:cs="微软雅黑" w:hint="eastAsia"/>
                <w:kern w:val="2"/>
                <w:sz w:val="21"/>
              </w:rPr>
              <w:t>云和县司法局</w:t>
            </w:r>
          </w:p>
        </w:tc>
        <w:tc>
          <w:tcPr>
            <w:tcW w:w="1260" w:type="dxa"/>
            <w:shd w:val="clear" w:color="auto" w:fill="FFFFFF"/>
            <w:vAlign w:val="center"/>
          </w:tcPr>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任务名称；</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发布部门；</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更新日期；</w:t>
            </w:r>
          </w:p>
        </w:tc>
        <w:tc>
          <w:tcPr>
            <w:tcW w:w="1620" w:type="dxa"/>
            <w:shd w:val="clear" w:color="auto" w:fill="FFFFFF"/>
            <w:vAlign w:val="center"/>
          </w:tcPr>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信息形成或变更之日起</w:t>
            </w:r>
            <w:r w:rsidRPr="00AF20A7">
              <w:rPr>
                <w:rFonts w:ascii="微软雅黑" w:eastAsia="微软雅黑" w:hAnsi="微软雅黑" w:cs="微软雅黑"/>
                <w:sz w:val="21"/>
                <w:szCs w:val="21"/>
              </w:rPr>
              <w:t>20</w:t>
            </w:r>
            <w:r w:rsidRPr="00AF20A7">
              <w:rPr>
                <w:rFonts w:ascii="微软雅黑" w:eastAsia="微软雅黑" w:hAnsi="微软雅黑" w:cs="微软雅黑" w:hint="eastAsia"/>
                <w:sz w:val="21"/>
                <w:szCs w:val="21"/>
              </w:rPr>
              <w:t>个工作日内</w:t>
            </w:r>
          </w:p>
        </w:tc>
        <w:tc>
          <w:tcPr>
            <w:tcW w:w="720" w:type="dxa"/>
            <w:shd w:val="clear" w:color="auto" w:fill="FFFFFF"/>
            <w:vAlign w:val="center"/>
          </w:tcPr>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■文本</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■图表</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□音频</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□视频</w:t>
            </w:r>
          </w:p>
        </w:tc>
        <w:tc>
          <w:tcPr>
            <w:tcW w:w="1800" w:type="dxa"/>
            <w:shd w:val="clear" w:color="auto" w:fill="FFFFFF"/>
            <w:vAlign w:val="center"/>
          </w:tcPr>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■政府网站</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□新闻发布会</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□政策吹风会</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□政务新媒体</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□广播</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□电视</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□报纸</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□信息公告栏</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□其他</w:t>
            </w:r>
          </w:p>
        </w:tc>
        <w:tc>
          <w:tcPr>
            <w:tcW w:w="1440" w:type="dxa"/>
            <w:shd w:val="clear" w:color="auto" w:fill="FFFFFF"/>
            <w:vAlign w:val="center"/>
          </w:tcPr>
          <w:p w:rsidR="007B4F3A" w:rsidRPr="00AF20A7" w:rsidRDefault="007B4F3A" w:rsidP="00185378">
            <w:pPr>
              <w:pStyle w:val="NormalWeb"/>
              <w:widowControl/>
              <w:spacing w:before="150" w:beforeAutospacing="0" w:after="150" w:afterAutospacing="0"/>
              <w:jc w:val="center"/>
              <w:rPr>
                <w:rFonts w:ascii="微软雅黑" w:eastAsia="微软雅黑" w:hAnsi="微软雅黑" w:cs="微软雅黑"/>
                <w:sz w:val="20"/>
                <w:szCs w:val="20"/>
              </w:rPr>
            </w:pPr>
            <w:r w:rsidRPr="00AF20A7">
              <w:rPr>
                <w:rFonts w:ascii="微软雅黑" w:eastAsia="微软雅黑" w:hAnsi="微软雅黑" w:cs="微软雅黑"/>
                <w:sz w:val="20"/>
                <w:szCs w:val="20"/>
              </w:rPr>
              <w:t>0578-5125207</w:t>
            </w:r>
          </w:p>
        </w:tc>
      </w:tr>
      <w:tr w:rsidR="007B4F3A" w:rsidRPr="00AF20A7" w:rsidTr="00B13D03">
        <w:tc>
          <w:tcPr>
            <w:tcW w:w="1985" w:type="dxa"/>
            <w:vMerge/>
            <w:shd w:val="clear" w:color="auto" w:fill="FFFFFF"/>
            <w:vAlign w:val="center"/>
          </w:tcPr>
          <w:p w:rsidR="007B4F3A" w:rsidRPr="00AF20A7" w:rsidRDefault="007B4F3A" w:rsidP="00185378">
            <w:pPr>
              <w:pStyle w:val="NormalWeb"/>
              <w:widowControl/>
              <w:spacing w:before="150" w:beforeAutospacing="0" w:after="150" w:afterAutospacing="0"/>
              <w:jc w:val="center"/>
              <w:rPr>
                <w:rFonts w:ascii="微软雅黑" w:eastAsia="微软雅黑" w:hAnsi="微软雅黑" w:cs="微软雅黑"/>
              </w:rPr>
            </w:pPr>
          </w:p>
        </w:tc>
        <w:tc>
          <w:tcPr>
            <w:tcW w:w="1080" w:type="dxa"/>
            <w:shd w:val="clear" w:color="auto" w:fill="FFFFFF"/>
            <w:vAlign w:val="center"/>
          </w:tcPr>
          <w:p w:rsidR="007B4F3A" w:rsidRPr="00AF20A7" w:rsidRDefault="007B4F3A" w:rsidP="009C0955">
            <w:pPr>
              <w:pStyle w:val="NormalWeb"/>
              <w:widowControl/>
              <w:spacing w:before="150" w:beforeAutospacing="0" w:after="150" w:afterAutospacing="0" w:line="360" w:lineRule="exact"/>
              <w:jc w:val="both"/>
              <w:rPr>
                <w:rFonts w:ascii="微软雅黑" w:eastAsia="微软雅黑" w:hAnsi="微软雅黑" w:cs="微软雅黑"/>
              </w:rPr>
            </w:pPr>
            <w:r w:rsidRPr="00AF20A7">
              <w:rPr>
                <w:rFonts w:ascii="微软雅黑" w:eastAsia="微软雅黑" w:hAnsi="微软雅黑" w:cs="微软雅黑" w:hint="eastAsia"/>
              </w:rPr>
              <w:t>检查结果</w:t>
            </w:r>
          </w:p>
        </w:tc>
        <w:tc>
          <w:tcPr>
            <w:tcW w:w="1800" w:type="dxa"/>
            <w:shd w:val="clear" w:color="auto" w:fill="FFFFFF"/>
            <w:vAlign w:val="center"/>
          </w:tcPr>
          <w:p w:rsidR="007B4F3A" w:rsidRPr="00AF20A7" w:rsidRDefault="007B4F3A" w:rsidP="009C0955">
            <w:pPr>
              <w:spacing w:line="300" w:lineRule="exact"/>
              <w:rPr>
                <w:rFonts w:ascii="微软雅黑" w:eastAsia="微软雅黑" w:hAnsi="微软雅黑" w:cs="微软雅黑"/>
              </w:rPr>
            </w:pPr>
            <w:r w:rsidRPr="00AF20A7">
              <w:rPr>
                <w:rFonts w:ascii="微软雅黑" w:eastAsia="微软雅黑" w:hAnsi="微软雅黑" w:cs="微软雅黑"/>
              </w:rPr>
              <w:t>1.</w:t>
            </w:r>
            <w:r w:rsidRPr="00AF20A7">
              <w:rPr>
                <w:rFonts w:ascii="微软雅黑" w:eastAsia="微软雅黑" w:hAnsi="微软雅黑" w:cs="微软雅黑" w:hint="eastAsia"/>
              </w:rPr>
              <w:t>《国务院关于印发</w:t>
            </w:r>
            <w:r w:rsidRPr="00AF20A7">
              <w:rPr>
                <w:rFonts w:ascii="微软雅黑" w:eastAsia="微软雅黑" w:hAnsi="微软雅黑" w:cs="微软雅黑"/>
              </w:rPr>
              <w:t>2016</w:t>
            </w:r>
            <w:r w:rsidRPr="00AF20A7">
              <w:rPr>
                <w:rFonts w:ascii="微软雅黑" w:eastAsia="微软雅黑" w:hAnsi="微软雅黑" w:cs="微软雅黑" w:hint="eastAsia"/>
              </w:rPr>
              <w:t>年推进简政放权放管结合优化服务改革工作要点的通知》（国发〔</w:t>
            </w:r>
            <w:r w:rsidRPr="00AF20A7">
              <w:rPr>
                <w:rFonts w:ascii="微软雅黑" w:eastAsia="微软雅黑" w:hAnsi="微软雅黑" w:cs="微软雅黑"/>
              </w:rPr>
              <w:t>2016</w:t>
            </w:r>
            <w:r w:rsidRPr="00AF20A7">
              <w:rPr>
                <w:rFonts w:ascii="微软雅黑" w:eastAsia="微软雅黑" w:hAnsi="微软雅黑" w:cs="微软雅黑" w:hint="eastAsia"/>
              </w:rPr>
              <w:t>〕</w:t>
            </w:r>
            <w:r w:rsidRPr="00AF20A7">
              <w:rPr>
                <w:rFonts w:ascii="微软雅黑" w:eastAsia="微软雅黑" w:hAnsi="微软雅黑" w:cs="微软雅黑"/>
              </w:rPr>
              <w:t>30</w:t>
            </w:r>
            <w:r w:rsidRPr="00AF20A7">
              <w:rPr>
                <w:rFonts w:ascii="微软雅黑" w:eastAsia="微软雅黑" w:hAnsi="微软雅黑" w:cs="微软雅黑" w:hint="eastAsia"/>
              </w:rPr>
              <w:t>号）</w:t>
            </w:r>
          </w:p>
          <w:p w:rsidR="007B4F3A" w:rsidRPr="00AF20A7" w:rsidRDefault="007B4F3A" w:rsidP="009C0955">
            <w:pPr>
              <w:spacing w:line="300" w:lineRule="exact"/>
              <w:rPr>
                <w:rFonts w:ascii="微软雅黑" w:eastAsia="微软雅黑" w:hAnsi="微软雅黑" w:cs="微软雅黑"/>
              </w:rPr>
            </w:pPr>
            <w:r w:rsidRPr="00AF20A7">
              <w:rPr>
                <w:rFonts w:ascii="微软雅黑" w:eastAsia="微软雅黑" w:hAnsi="微软雅黑" w:cs="微软雅黑"/>
              </w:rPr>
              <w:t>2.</w:t>
            </w:r>
            <w:r w:rsidRPr="00AF20A7">
              <w:rPr>
                <w:rFonts w:ascii="微软雅黑" w:eastAsia="微软雅黑" w:hAnsi="微软雅黑" w:cs="微软雅黑" w:hint="eastAsia"/>
              </w:rPr>
              <w:t>《国务院办公厅关于推广随机抽查规范事中事后监管的通知》（国办发〔</w:t>
            </w:r>
            <w:r w:rsidRPr="00AF20A7">
              <w:rPr>
                <w:rFonts w:ascii="微软雅黑" w:eastAsia="微软雅黑" w:hAnsi="微软雅黑" w:cs="微软雅黑"/>
              </w:rPr>
              <w:t>2015</w:t>
            </w:r>
            <w:r w:rsidRPr="00AF20A7">
              <w:rPr>
                <w:rFonts w:ascii="微软雅黑" w:eastAsia="微软雅黑" w:hAnsi="微软雅黑" w:cs="微软雅黑" w:hint="eastAsia"/>
              </w:rPr>
              <w:t>〕</w:t>
            </w:r>
            <w:r w:rsidRPr="00AF20A7">
              <w:rPr>
                <w:rFonts w:ascii="微软雅黑" w:eastAsia="微软雅黑" w:hAnsi="微软雅黑" w:cs="微软雅黑"/>
              </w:rPr>
              <w:t>58</w:t>
            </w:r>
            <w:r w:rsidRPr="00AF20A7">
              <w:rPr>
                <w:rFonts w:ascii="微软雅黑" w:eastAsia="微软雅黑" w:hAnsi="微软雅黑" w:cs="微软雅黑" w:hint="eastAsia"/>
              </w:rPr>
              <w:t>号）</w:t>
            </w:r>
          </w:p>
          <w:p w:rsidR="007B4F3A" w:rsidRPr="00AF20A7" w:rsidRDefault="007B4F3A" w:rsidP="009C0955">
            <w:pPr>
              <w:spacing w:line="300" w:lineRule="exact"/>
              <w:rPr>
                <w:rFonts w:ascii="微软雅黑" w:eastAsia="微软雅黑" w:hAnsi="微软雅黑" w:cs="微软雅黑"/>
              </w:rPr>
            </w:pPr>
            <w:r w:rsidRPr="00AF20A7">
              <w:rPr>
                <w:rFonts w:ascii="微软雅黑" w:eastAsia="微软雅黑" w:hAnsi="微软雅黑" w:cs="微软雅黑"/>
              </w:rPr>
              <w:t>3.</w:t>
            </w:r>
            <w:r w:rsidRPr="00AF20A7">
              <w:rPr>
                <w:rFonts w:ascii="微软雅黑" w:eastAsia="微软雅黑" w:hAnsi="微软雅黑" w:cs="微软雅黑" w:hint="eastAsia"/>
              </w:rPr>
              <w:t>《浙江省人民政府办公厅关于全面推进“双随机”抽查监管的意见》（浙政办发〔</w:t>
            </w:r>
            <w:r w:rsidRPr="00AF20A7">
              <w:rPr>
                <w:rFonts w:ascii="微软雅黑" w:eastAsia="微软雅黑" w:hAnsi="微软雅黑" w:cs="微软雅黑"/>
              </w:rPr>
              <w:t>2016</w:t>
            </w:r>
            <w:r w:rsidRPr="00AF20A7">
              <w:rPr>
                <w:rFonts w:ascii="微软雅黑" w:eastAsia="微软雅黑" w:hAnsi="微软雅黑" w:cs="微软雅黑" w:hint="eastAsia"/>
              </w:rPr>
              <w:t>〕</w:t>
            </w:r>
            <w:r w:rsidRPr="00AF20A7">
              <w:rPr>
                <w:rFonts w:ascii="微软雅黑" w:eastAsia="微软雅黑" w:hAnsi="微软雅黑" w:cs="微软雅黑"/>
              </w:rPr>
              <w:t>93</w:t>
            </w:r>
            <w:r w:rsidRPr="00AF20A7">
              <w:rPr>
                <w:rFonts w:ascii="微软雅黑" w:eastAsia="微软雅黑" w:hAnsi="微软雅黑" w:cs="微软雅黑" w:hint="eastAsia"/>
              </w:rPr>
              <w:t>号）</w:t>
            </w:r>
          </w:p>
        </w:tc>
        <w:tc>
          <w:tcPr>
            <w:tcW w:w="720" w:type="dxa"/>
            <w:shd w:val="clear" w:color="auto" w:fill="FFFFFF"/>
            <w:vAlign w:val="center"/>
          </w:tcPr>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□决策</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■执行</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■管理</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□服务</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■结果</w:t>
            </w:r>
          </w:p>
        </w:tc>
        <w:tc>
          <w:tcPr>
            <w:tcW w:w="1440" w:type="dxa"/>
            <w:shd w:val="clear" w:color="auto" w:fill="FFFFFF"/>
            <w:vAlign w:val="center"/>
          </w:tcPr>
          <w:p w:rsidR="007B4F3A" w:rsidRPr="00AF20A7" w:rsidRDefault="007B4F3A" w:rsidP="00185378">
            <w:pPr>
              <w:pStyle w:val="NormalWeb"/>
              <w:widowControl/>
              <w:snapToGrid w:val="0"/>
              <w:spacing w:before="0" w:beforeAutospacing="0" w:after="0" w:afterAutospacing="0"/>
              <w:jc w:val="center"/>
              <w:rPr>
                <w:rFonts w:ascii="微软雅黑" w:eastAsia="微软雅黑" w:hAnsi="微软雅黑" w:cs="微软雅黑"/>
                <w:kern w:val="2"/>
                <w:sz w:val="21"/>
              </w:rPr>
            </w:pPr>
            <w:r w:rsidRPr="00AF20A7">
              <w:rPr>
                <w:rFonts w:ascii="微软雅黑" w:eastAsia="微软雅黑" w:hAnsi="微软雅黑" w:cs="微软雅黑" w:hint="eastAsia"/>
                <w:kern w:val="2"/>
                <w:sz w:val="21"/>
              </w:rPr>
              <w:t>云和县司法局</w:t>
            </w:r>
          </w:p>
        </w:tc>
        <w:tc>
          <w:tcPr>
            <w:tcW w:w="1260" w:type="dxa"/>
            <w:shd w:val="clear" w:color="auto" w:fill="FFFFFF"/>
            <w:vAlign w:val="center"/>
          </w:tcPr>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任务名称；</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抽查事项；</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抽查对象；</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检查日期；</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检查结果；</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检查部门；</w:t>
            </w:r>
          </w:p>
        </w:tc>
        <w:tc>
          <w:tcPr>
            <w:tcW w:w="1620" w:type="dxa"/>
            <w:shd w:val="clear" w:color="auto" w:fill="FFFFFF"/>
            <w:vAlign w:val="center"/>
          </w:tcPr>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信息形成或变更之日起</w:t>
            </w:r>
            <w:r w:rsidRPr="00AF20A7">
              <w:rPr>
                <w:rFonts w:ascii="微软雅黑" w:eastAsia="微软雅黑" w:hAnsi="微软雅黑" w:cs="微软雅黑"/>
                <w:sz w:val="21"/>
                <w:szCs w:val="21"/>
              </w:rPr>
              <w:t>20</w:t>
            </w:r>
            <w:r w:rsidRPr="00AF20A7">
              <w:rPr>
                <w:rFonts w:ascii="微软雅黑" w:eastAsia="微软雅黑" w:hAnsi="微软雅黑" w:cs="微软雅黑" w:hint="eastAsia"/>
                <w:sz w:val="21"/>
                <w:szCs w:val="21"/>
              </w:rPr>
              <w:t>个工作日内</w:t>
            </w:r>
          </w:p>
        </w:tc>
        <w:tc>
          <w:tcPr>
            <w:tcW w:w="720" w:type="dxa"/>
            <w:shd w:val="clear" w:color="auto" w:fill="FFFFFF"/>
            <w:vAlign w:val="center"/>
          </w:tcPr>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■文本</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■图表</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□音频</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□视频</w:t>
            </w:r>
          </w:p>
        </w:tc>
        <w:tc>
          <w:tcPr>
            <w:tcW w:w="1800" w:type="dxa"/>
            <w:shd w:val="clear" w:color="auto" w:fill="FFFFFF"/>
            <w:vAlign w:val="center"/>
          </w:tcPr>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■政府网站</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□新闻发布会</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□政策吹风会</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□政务新媒体</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□广播</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□电视</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□报纸</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□信息公告栏</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□其他</w:t>
            </w:r>
          </w:p>
        </w:tc>
        <w:tc>
          <w:tcPr>
            <w:tcW w:w="1440" w:type="dxa"/>
            <w:shd w:val="clear" w:color="auto" w:fill="FFFFFF"/>
            <w:vAlign w:val="center"/>
          </w:tcPr>
          <w:p w:rsidR="007B4F3A" w:rsidRPr="00AF20A7" w:rsidRDefault="007B4F3A" w:rsidP="00185378">
            <w:pPr>
              <w:pStyle w:val="NormalWeb"/>
              <w:widowControl/>
              <w:spacing w:before="150" w:beforeAutospacing="0" w:after="150" w:afterAutospacing="0"/>
              <w:jc w:val="center"/>
              <w:rPr>
                <w:rFonts w:ascii="微软雅黑" w:eastAsia="微软雅黑" w:hAnsi="微软雅黑" w:cs="微软雅黑"/>
                <w:sz w:val="20"/>
                <w:szCs w:val="20"/>
              </w:rPr>
            </w:pPr>
            <w:r w:rsidRPr="00AF20A7">
              <w:rPr>
                <w:rFonts w:ascii="微软雅黑" w:eastAsia="微软雅黑" w:hAnsi="微软雅黑" w:cs="微软雅黑"/>
                <w:sz w:val="20"/>
                <w:szCs w:val="20"/>
              </w:rPr>
              <w:t>0578-5125207</w:t>
            </w:r>
          </w:p>
        </w:tc>
      </w:tr>
      <w:tr w:rsidR="007B4F3A" w:rsidRPr="00AF20A7" w:rsidTr="00B13D03">
        <w:tc>
          <w:tcPr>
            <w:tcW w:w="1985" w:type="dxa"/>
            <w:shd w:val="clear" w:color="auto" w:fill="FFFFFF"/>
            <w:vAlign w:val="center"/>
          </w:tcPr>
          <w:p w:rsidR="007B4F3A" w:rsidRPr="00AF20A7" w:rsidRDefault="007B4F3A" w:rsidP="00185378">
            <w:pPr>
              <w:pStyle w:val="NormalWeb"/>
              <w:widowControl/>
              <w:spacing w:before="150" w:beforeAutospacing="0" w:after="150" w:afterAutospacing="0"/>
              <w:jc w:val="center"/>
              <w:rPr>
                <w:rFonts w:ascii="微软雅黑" w:eastAsia="微软雅黑" w:hAnsi="微软雅黑" w:cs="微软雅黑"/>
              </w:rPr>
            </w:pPr>
            <w:r w:rsidRPr="00AF20A7">
              <w:rPr>
                <w:rFonts w:ascii="微软雅黑" w:eastAsia="微软雅黑" w:hAnsi="微软雅黑" w:cs="微软雅黑" w:hint="eastAsia"/>
              </w:rPr>
              <w:t>财政信息</w:t>
            </w:r>
          </w:p>
        </w:tc>
        <w:tc>
          <w:tcPr>
            <w:tcW w:w="1080" w:type="dxa"/>
            <w:shd w:val="clear" w:color="auto" w:fill="FFFFFF"/>
            <w:vAlign w:val="center"/>
          </w:tcPr>
          <w:p w:rsidR="007B4F3A" w:rsidRPr="00AF20A7" w:rsidRDefault="007B4F3A" w:rsidP="00346D79">
            <w:pPr>
              <w:pStyle w:val="NormalWeb"/>
              <w:widowControl/>
              <w:spacing w:before="150" w:beforeAutospacing="0" w:after="150" w:afterAutospacing="0" w:line="260" w:lineRule="exact"/>
              <w:jc w:val="both"/>
              <w:rPr>
                <w:rFonts w:ascii="微软雅黑" w:eastAsia="微软雅黑" w:hAnsi="微软雅黑" w:cs="微软雅黑"/>
              </w:rPr>
            </w:pPr>
            <w:r w:rsidRPr="00AF20A7">
              <w:rPr>
                <w:rFonts w:ascii="微软雅黑" w:eastAsia="微软雅黑" w:hAnsi="微软雅黑" w:cs="微软雅黑" w:hint="eastAsia"/>
              </w:rPr>
              <w:t>财政预决算</w:t>
            </w:r>
          </w:p>
        </w:tc>
        <w:tc>
          <w:tcPr>
            <w:tcW w:w="1800" w:type="dxa"/>
            <w:shd w:val="clear" w:color="auto" w:fill="FFFFFF"/>
            <w:vAlign w:val="center"/>
          </w:tcPr>
          <w:p w:rsidR="007B4F3A" w:rsidRPr="00AF20A7" w:rsidRDefault="007B4F3A" w:rsidP="00346D79">
            <w:pPr>
              <w:numPr>
                <w:ilvl w:val="0"/>
                <w:numId w:val="4"/>
              </w:numPr>
              <w:spacing w:line="260" w:lineRule="exact"/>
              <w:rPr>
                <w:rFonts w:ascii="微软雅黑" w:eastAsia="微软雅黑" w:hAnsi="微软雅黑" w:cs="微软雅黑"/>
                <w:szCs w:val="21"/>
              </w:rPr>
            </w:pPr>
            <w:r w:rsidRPr="00AF20A7">
              <w:rPr>
                <w:rFonts w:ascii="微软雅黑" w:eastAsia="微软雅黑" w:hAnsi="微软雅黑" w:cs="微软雅黑" w:hint="eastAsia"/>
                <w:szCs w:val="21"/>
              </w:rPr>
              <w:t>《中华人民共和国预算法》</w:t>
            </w:r>
          </w:p>
          <w:p w:rsidR="007B4F3A" w:rsidRPr="00AF20A7" w:rsidRDefault="007B4F3A" w:rsidP="00346D79">
            <w:pPr>
              <w:numPr>
                <w:ilvl w:val="0"/>
                <w:numId w:val="4"/>
              </w:numPr>
              <w:spacing w:line="260" w:lineRule="exact"/>
              <w:rPr>
                <w:rFonts w:ascii="微软雅黑" w:eastAsia="微软雅黑" w:hAnsi="微软雅黑" w:cs="微软雅黑"/>
                <w:szCs w:val="21"/>
              </w:rPr>
            </w:pPr>
            <w:r w:rsidRPr="00AF20A7">
              <w:rPr>
                <w:rFonts w:ascii="微软雅黑" w:eastAsia="微软雅黑" w:hAnsi="微软雅黑" w:cs="微软雅黑" w:hint="eastAsia"/>
                <w:szCs w:val="21"/>
              </w:rPr>
              <w:t>《中华人民共和国政府信息公开条例》</w:t>
            </w:r>
          </w:p>
          <w:p w:rsidR="007B4F3A" w:rsidRPr="00AF20A7" w:rsidRDefault="007B4F3A" w:rsidP="00346D79">
            <w:pPr>
              <w:numPr>
                <w:ilvl w:val="0"/>
                <w:numId w:val="4"/>
              </w:numPr>
              <w:spacing w:line="260" w:lineRule="exact"/>
              <w:rPr>
                <w:rFonts w:ascii="微软雅黑" w:eastAsia="微软雅黑" w:hAnsi="微软雅黑" w:cs="微软雅黑"/>
                <w:szCs w:val="21"/>
              </w:rPr>
            </w:pPr>
            <w:r w:rsidRPr="00AF20A7">
              <w:rPr>
                <w:rFonts w:ascii="微软雅黑" w:eastAsia="微软雅黑" w:hAnsi="微软雅黑" w:cs="微软雅黑" w:hint="eastAsia"/>
                <w:szCs w:val="21"/>
              </w:rPr>
              <w:t>《浙江省预算审查监督条例》</w:t>
            </w:r>
          </w:p>
          <w:p w:rsidR="007B4F3A" w:rsidRPr="00AF20A7" w:rsidRDefault="007B4F3A" w:rsidP="00346D79">
            <w:pPr>
              <w:numPr>
                <w:ilvl w:val="0"/>
                <w:numId w:val="4"/>
              </w:numPr>
              <w:spacing w:line="260" w:lineRule="exact"/>
              <w:rPr>
                <w:rFonts w:ascii="微软雅黑" w:eastAsia="微软雅黑" w:hAnsi="微软雅黑" w:cs="微软雅黑"/>
                <w:szCs w:val="21"/>
              </w:rPr>
            </w:pPr>
            <w:r w:rsidRPr="00AF20A7">
              <w:rPr>
                <w:rFonts w:ascii="微软雅黑" w:eastAsia="微软雅黑" w:hAnsi="微软雅黑" w:cs="微软雅黑" w:hint="eastAsia"/>
                <w:szCs w:val="21"/>
              </w:rPr>
              <w:t>关于进一步推进预决算公开工作的实施意见》（浙委办发〔</w:t>
            </w:r>
            <w:r w:rsidRPr="00AF20A7">
              <w:rPr>
                <w:rFonts w:ascii="微软雅黑" w:eastAsia="微软雅黑" w:hAnsi="微软雅黑" w:cs="微软雅黑"/>
                <w:szCs w:val="21"/>
              </w:rPr>
              <w:t>2016</w:t>
            </w:r>
            <w:r w:rsidRPr="00AF20A7">
              <w:rPr>
                <w:rFonts w:ascii="微软雅黑" w:eastAsia="微软雅黑" w:hAnsi="微软雅黑" w:cs="微软雅黑" w:hint="eastAsia"/>
                <w:szCs w:val="21"/>
              </w:rPr>
              <w:t>〕</w:t>
            </w:r>
            <w:r w:rsidRPr="00AF20A7">
              <w:rPr>
                <w:rFonts w:ascii="微软雅黑" w:eastAsia="微软雅黑" w:hAnsi="微软雅黑" w:cs="微软雅黑"/>
                <w:szCs w:val="21"/>
              </w:rPr>
              <w:t>56</w:t>
            </w:r>
            <w:r w:rsidRPr="00AF20A7">
              <w:rPr>
                <w:rFonts w:ascii="微软雅黑" w:eastAsia="微软雅黑" w:hAnsi="微软雅黑" w:cs="微软雅黑" w:hint="eastAsia"/>
                <w:szCs w:val="21"/>
              </w:rPr>
              <w:t>号）</w:t>
            </w:r>
          </w:p>
          <w:p w:rsidR="007B4F3A" w:rsidRPr="00AF20A7" w:rsidRDefault="007B4F3A" w:rsidP="00346D79">
            <w:pPr>
              <w:numPr>
                <w:ilvl w:val="0"/>
                <w:numId w:val="4"/>
              </w:numPr>
              <w:spacing w:line="260" w:lineRule="exact"/>
              <w:rPr>
                <w:rFonts w:ascii="微软雅黑" w:eastAsia="微软雅黑" w:hAnsi="微软雅黑" w:cs="微软雅黑"/>
              </w:rPr>
            </w:pPr>
            <w:r w:rsidRPr="00AF20A7">
              <w:rPr>
                <w:rFonts w:ascii="微软雅黑" w:eastAsia="微软雅黑" w:hAnsi="微软雅黑" w:cs="微软雅黑" w:hint="eastAsia"/>
                <w:szCs w:val="21"/>
              </w:rPr>
              <w:t>《浙江省财政厅关于印发浙江省预决算公开操作规程实施细则的通知》（浙财预〔</w:t>
            </w:r>
            <w:r w:rsidRPr="00AF20A7">
              <w:rPr>
                <w:rFonts w:ascii="微软雅黑" w:eastAsia="微软雅黑" w:hAnsi="微软雅黑" w:cs="微软雅黑"/>
                <w:szCs w:val="21"/>
              </w:rPr>
              <w:t>2017</w:t>
            </w:r>
            <w:r w:rsidRPr="00AF20A7">
              <w:rPr>
                <w:rFonts w:ascii="微软雅黑" w:eastAsia="微软雅黑" w:hAnsi="微软雅黑" w:cs="微软雅黑" w:hint="eastAsia"/>
                <w:szCs w:val="21"/>
              </w:rPr>
              <w:t>〕</w:t>
            </w:r>
            <w:r w:rsidRPr="00AF20A7">
              <w:rPr>
                <w:rFonts w:ascii="微软雅黑" w:eastAsia="微软雅黑" w:hAnsi="微软雅黑" w:cs="微软雅黑"/>
                <w:szCs w:val="21"/>
              </w:rPr>
              <w:t>5</w:t>
            </w:r>
            <w:r w:rsidRPr="00AF20A7">
              <w:rPr>
                <w:rFonts w:ascii="微软雅黑" w:eastAsia="微软雅黑" w:hAnsi="微软雅黑" w:cs="微软雅黑" w:hint="eastAsia"/>
                <w:szCs w:val="21"/>
              </w:rPr>
              <w:t>号</w:t>
            </w:r>
            <w:r w:rsidRPr="00AF20A7">
              <w:rPr>
                <w:rFonts w:ascii="微软雅黑" w:eastAsia="微软雅黑" w:hAnsi="微软雅黑" w:cs="微软雅黑"/>
                <w:szCs w:val="21"/>
              </w:rPr>
              <w:t>)</w:t>
            </w:r>
          </w:p>
        </w:tc>
        <w:tc>
          <w:tcPr>
            <w:tcW w:w="720" w:type="dxa"/>
            <w:shd w:val="clear" w:color="auto" w:fill="FFFFFF"/>
            <w:vAlign w:val="center"/>
          </w:tcPr>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□决策</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□执行</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■管理</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□服务</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□结果</w:t>
            </w:r>
          </w:p>
        </w:tc>
        <w:tc>
          <w:tcPr>
            <w:tcW w:w="1440" w:type="dxa"/>
            <w:shd w:val="clear" w:color="auto" w:fill="FFFFFF"/>
            <w:vAlign w:val="center"/>
          </w:tcPr>
          <w:p w:rsidR="007B4F3A" w:rsidRPr="00AF20A7" w:rsidRDefault="007B4F3A" w:rsidP="00185378">
            <w:pPr>
              <w:pStyle w:val="NormalWeb"/>
              <w:widowControl/>
              <w:snapToGrid w:val="0"/>
              <w:spacing w:before="0" w:beforeAutospacing="0" w:after="0" w:afterAutospacing="0"/>
              <w:jc w:val="center"/>
              <w:rPr>
                <w:rFonts w:ascii="微软雅黑" w:eastAsia="微软雅黑" w:hAnsi="微软雅黑" w:cs="微软雅黑"/>
                <w:kern w:val="2"/>
                <w:sz w:val="21"/>
              </w:rPr>
            </w:pPr>
            <w:r w:rsidRPr="00AF20A7">
              <w:rPr>
                <w:rFonts w:ascii="微软雅黑" w:eastAsia="微软雅黑" w:hAnsi="微软雅黑" w:cs="微软雅黑" w:hint="eastAsia"/>
                <w:kern w:val="2"/>
                <w:sz w:val="21"/>
              </w:rPr>
              <w:t>云和县司法局</w:t>
            </w:r>
          </w:p>
        </w:tc>
        <w:tc>
          <w:tcPr>
            <w:tcW w:w="1260" w:type="dxa"/>
            <w:shd w:val="clear" w:color="auto" w:fill="FFFFFF"/>
            <w:vAlign w:val="center"/>
          </w:tcPr>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年度部门预算安排情况、部门决算情况，年度财政拨款预算安排情况、财政拨款决算情况，财政拨款安排的“三公”经费预决算情况以及其他重要财政事项等。</w:t>
            </w:r>
          </w:p>
        </w:tc>
        <w:tc>
          <w:tcPr>
            <w:tcW w:w="1620" w:type="dxa"/>
            <w:shd w:val="clear" w:color="auto" w:fill="FFFFFF"/>
            <w:vAlign w:val="center"/>
          </w:tcPr>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省财政厅批复预决算之日起</w:t>
            </w:r>
            <w:r w:rsidRPr="00AF20A7">
              <w:rPr>
                <w:rFonts w:ascii="微软雅黑" w:eastAsia="微软雅黑" w:hAnsi="微软雅黑" w:cs="微软雅黑"/>
                <w:sz w:val="21"/>
                <w:szCs w:val="21"/>
              </w:rPr>
              <w:t>20</w:t>
            </w:r>
            <w:r w:rsidRPr="00AF20A7">
              <w:rPr>
                <w:rFonts w:ascii="微软雅黑" w:eastAsia="微软雅黑" w:hAnsi="微软雅黑" w:cs="微软雅黑" w:hint="eastAsia"/>
                <w:sz w:val="21"/>
                <w:szCs w:val="21"/>
              </w:rPr>
              <w:t>日内</w:t>
            </w:r>
          </w:p>
        </w:tc>
        <w:tc>
          <w:tcPr>
            <w:tcW w:w="720" w:type="dxa"/>
            <w:shd w:val="clear" w:color="auto" w:fill="FFFFFF"/>
            <w:vAlign w:val="center"/>
          </w:tcPr>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■文本</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■图表</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□音频</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□视频</w:t>
            </w:r>
          </w:p>
        </w:tc>
        <w:tc>
          <w:tcPr>
            <w:tcW w:w="1800" w:type="dxa"/>
            <w:shd w:val="clear" w:color="auto" w:fill="FFFFFF"/>
            <w:vAlign w:val="center"/>
          </w:tcPr>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■政府网站</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□新闻发布会</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□政策吹风会</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□政务新媒体</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□广播</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□电视</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□报纸</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□信息公告栏</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□其他</w:t>
            </w:r>
          </w:p>
        </w:tc>
        <w:tc>
          <w:tcPr>
            <w:tcW w:w="1440" w:type="dxa"/>
            <w:shd w:val="clear" w:color="auto" w:fill="FFFFFF"/>
            <w:vAlign w:val="center"/>
          </w:tcPr>
          <w:p w:rsidR="007B4F3A" w:rsidRPr="00AF20A7" w:rsidRDefault="007B4F3A" w:rsidP="00185378">
            <w:pPr>
              <w:pStyle w:val="NormalWeb"/>
              <w:widowControl/>
              <w:spacing w:before="150" w:beforeAutospacing="0" w:after="150" w:afterAutospacing="0"/>
              <w:jc w:val="center"/>
              <w:rPr>
                <w:rFonts w:ascii="微软雅黑" w:eastAsia="微软雅黑" w:hAnsi="微软雅黑" w:cs="微软雅黑"/>
                <w:sz w:val="20"/>
                <w:szCs w:val="20"/>
              </w:rPr>
            </w:pPr>
            <w:r w:rsidRPr="00AF20A7">
              <w:rPr>
                <w:rFonts w:ascii="微软雅黑" w:eastAsia="微软雅黑" w:hAnsi="微软雅黑" w:cs="微软雅黑"/>
                <w:sz w:val="20"/>
                <w:szCs w:val="20"/>
              </w:rPr>
              <w:t>0578-5125207</w:t>
            </w:r>
          </w:p>
        </w:tc>
      </w:tr>
      <w:tr w:rsidR="007B4F3A" w:rsidRPr="00AF20A7" w:rsidTr="00B13D03">
        <w:tc>
          <w:tcPr>
            <w:tcW w:w="1985" w:type="dxa"/>
            <w:shd w:val="clear" w:color="auto" w:fill="FFFFFF"/>
            <w:vAlign w:val="center"/>
          </w:tcPr>
          <w:p w:rsidR="007B4F3A" w:rsidRPr="00AF20A7" w:rsidRDefault="007B4F3A" w:rsidP="00185378">
            <w:pPr>
              <w:pStyle w:val="NormalWeb"/>
              <w:widowControl/>
              <w:spacing w:before="150" w:beforeAutospacing="0" w:after="150" w:afterAutospacing="0"/>
              <w:jc w:val="center"/>
              <w:rPr>
                <w:rFonts w:ascii="微软雅黑" w:eastAsia="微软雅黑" w:hAnsi="微软雅黑" w:cs="微软雅黑"/>
              </w:rPr>
            </w:pPr>
            <w:r w:rsidRPr="00AF20A7">
              <w:rPr>
                <w:rFonts w:ascii="微软雅黑" w:eastAsia="微软雅黑" w:hAnsi="微软雅黑" w:cs="微软雅黑" w:hint="eastAsia"/>
              </w:rPr>
              <w:t>公告公示</w:t>
            </w:r>
          </w:p>
        </w:tc>
        <w:tc>
          <w:tcPr>
            <w:tcW w:w="1080" w:type="dxa"/>
            <w:shd w:val="clear" w:color="auto" w:fill="FFFFFF"/>
            <w:vAlign w:val="center"/>
          </w:tcPr>
          <w:p w:rsidR="007B4F3A" w:rsidRPr="00AF20A7" w:rsidRDefault="007B4F3A" w:rsidP="009C0955">
            <w:pPr>
              <w:pStyle w:val="NormalWeb"/>
              <w:widowControl/>
              <w:spacing w:before="150" w:beforeAutospacing="0" w:after="150" w:afterAutospacing="0" w:line="360" w:lineRule="exact"/>
              <w:jc w:val="both"/>
              <w:rPr>
                <w:rFonts w:ascii="微软雅黑" w:eastAsia="微软雅黑" w:hAnsi="微软雅黑" w:cs="微软雅黑"/>
              </w:rPr>
            </w:pPr>
            <w:r w:rsidRPr="00AF20A7">
              <w:rPr>
                <w:rFonts w:ascii="微软雅黑" w:eastAsia="微软雅黑" w:hAnsi="微软雅黑" w:cs="微软雅黑" w:hint="eastAsia"/>
              </w:rPr>
              <w:t>业务公告</w:t>
            </w:r>
          </w:p>
        </w:tc>
        <w:tc>
          <w:tcPr>
            <w:tcW w:w="1800" w:type="dxa"/>
            <w:shd w:val="clear" w:color="auto" w:fill="FFFFFF"/>
            <w:vAlign w:val="center"/>
          </w:tcPr>
          <w:p w:rsidR="007B4F3A" w:rsidRPr="00AF20A7" w:rsidRDefault="007B4F3A" w:rsidP="009C0955">
            <w:pPr>
              <w:pStyle w:val="NormalWeb"/>
              <w:widowControl/>
              <w:spacing w:before="0" w:beforeAutospacing="0" w:after="0" w:afterAutospacing="0" w:line="300" w:lineRule="exact"/>
              <w:jc w:val="both"/>
              <w:rPr>
                <w:rFonts w:ascii="微软雅黑" w:eastAsia="微软雅黑" w:hAnsi="微软雅黑" w:cs="微软雅黑"/>
                <w:sz w:val="21"/>
                <w:szCs w:val="21"/>
              </w:rPr>
            </w:pPr>
            <w:r w:rsidRPr="00AF20A7">
              <w:rPr>
                <w:rFonts w:ascii="微软雅黑" w:eastAsia="微软雅黑" w:hAnsi="微软雅黑" w:cs="微软雅黑"/>
                <w:sz w:val="21"/>
                <w:szCs w:val="21"/>
              </w:rPr>
              <w:t>1.</w:t>
            </w:r>
            <w:r w:rsidRPr="00AF20A7">
              <w:rPr>
                <w:rFonts w:ascii="微软雅黑" w:eastAsia="微软雅黑" w:hAnsi="微软雅黑" w:cs="微软雅黑" w:hint="eastAsia"/>
                <w:sz w:val="21"/>
                <w:szCs w:val="21"/>
              </w:rPr>
              <w:t>《中共中央办公厅国务院办公厅印发〈关于全面推进政务公开工作的意见〉的通知》（中办发〔</w:t>
            </w:r>
            <w:r w:rsidRPr="00AF20A7">
              <w:rPr>
                <w:rFonts w:ascii="微软雅黑" w:eastAsia="微软雅黑" w:hAnsi="微软雅黑" w:cs="微软雅黑"/>
                <w:sz w:val="21"/>
                <w:szCs w:val="21"/>
              </w:rPr>
              <w:t>2016</w:t>
            </w:r>
            <w:r w:rsidRPr="00AF20A7">
              <w:rPr>
                <w:rFonts w:ascii="微软雅黑" w:eastAsia="微软雅黑" w:hAnsi="微软雅黑" w:cs="微软雅黑" w:hint="eastAsia"/>
                <w:sz w:val="21"/>
                <w:szCs w:val="21"/>
              </w:rPr>
              <w:t>〕</w:t>
            </w:r>
            <w:r w:rsidRPr="00AF20A7">
              <w:rPr>
                <w:rFonts w:ascii="微软雅黑" w:eastAsia="微软雅黑" w:hAnsi="微软雅黑" w:cs="微软雅黑"/>
                <w:sz w:val="21"/>
                <w:szCs w:val="21"/>
              </w:rPr>
              <w:t>8</w:t>
            </w:r>
            <w:r w:rsidRPr="00AF20A7">
              <w:rPr>
                <w:rFonts w:ascii="微软雅黑" w:eastAsia="微软雅黑" w:hAnsi="微软雅黑" w:cs="微软雅黑" w:hint="eastAsia"/>
                <w:sz w:val="21"/>
                <w:szCs w:val="21"/>
              </w:rPr>
              <w:t>号）</w:t>
            </w:r>
          </w:p>
          <w:p w:rsidR="007B4F3A" w:rsidRPr="00AF20A7" w:rsidRDefault="007B4F3A" w:rsidP="009C0955">
            <w:pPr>
              <w:pStyle w:val="NormalWeb"/>
              <w:widowControl/>
              <w:spacing w:before="0" w:beforeAutospacing="0" w:after="0" w:afterAutospacing="0" w:line="300" w:lineRule="exact"/>
              <w:jc w:val="both"/>
              <w:rPr>
                <w:rFonts w:ascii="微软雅黑" w:eastAsia="微软雅黑" w:hAnsi="微软雅黑" w:cs="微软雅黑"/>
                <w:sz w:val="21"/>
                <w:szCs w:val="21"/>
              </w:rPr>
            </w:pPr>
            <w:r w:rsidRPr="00AF20A7">
              <w:rPr>
                <w:rFonts w:ascii="微软雅黑" w:eastAsia="微软雅黑" w:hAnsi="微软雅黑" w:cs="微软雅黑"/>
                <w:sz w:val="21"/>
                <w:szCs w:val="21"/>
              </w:rPr>
              <w:t>2.</w:t>
            </w:r>
            <w:r w:rsidRPr="00AF20A7">
              <w:rPr>
                <w:rFonts w:ascii="微软雅黑" w:eastAsia="微软雅黑" w:hAnsi="微软雅黑" w:cs="微软雅黑" w:hint="eastAsia"/>
                <w:sz w:val="21"/>
                <w:szCs w:val="21"/>
              </w:rPr>
              <w:t>《国务院办公厅印发〈关于全面推进政务公开工作的意见〉实施细则的通知》（国办发〔</w:t>
            </w:r>
            <w:r w:rsidRPr="00AF20A7">
              <w:rPr>
                <w:rFonts w:ascii="微软雅黑" w:eastAsia="微软雅黑" w:hAnsi="微软雅黑" w:cs="微软雅黑"/>
                <w:sz w:val="21"/>
                <w:szCs w:val="21"/>
              </w:rPr>
              <w:t>2016</w:t>
            </w:r>
            <w:r w:rsidRPr="00AF20A7">
              <w:rPr>
                <w:rFonts w:ascii="微软雅黑" w:eastAsia="微软雅黑" w:hAnsi="微软雅黑" w:cs="微软雅黑" w:hint="eastAsia"/>
                <w:sz w:val="21"/>
                <w:szCs w:val="21"/>
              </w:rPr>
              <w:t>〕</w:t>
            </w:r>
            <w:r w:rsidRPr="00AF20A7">
              <w:rPr>
                <w:rFonts w:ascii="微软雅黑" w:eastAsia="微软雅黑" w:hAnsi="微软雅黑" w:cs="微软雅黑"/>
                <w:sz w:val="21"/>
                <w:szCs w:val="21"/>
              </w:rPr>
              <w:t xml:space="preserve">80 </w:t>
            </w:r>
            <w:r w:rsidRPr="00AF20A7">
              <w:rPr>
                <w:rFonts w:ascii="微软雅黑" w:eastAsia="微软雅黑" w:hAnsi="微软雅黑" w:cs="微软雅黑" w:hint="eastAsia"/>
                <w:sz w:val="21"/>
                <w:szCs w:val="21"/>
              </w:rPr>
              <w:t>号）</w:t>
            </w:r>
          </w:p>
          <w:p w:rsidR="007B4F3A" w:rsidRPr="00AF20A7" w:rsidRDefault="007B4F3A" w:rsidP="009C0955">
            <w:pPr>
              <w:pStyle w:val="NormalWeb"/>
              <w:widowControl/>
              <w:spacing w:before="0" w:beforeAutospacing="0" w:after="0" w:afterAutospacing="0" w:line="300" w:lineRule="exact"/>
              <w:jc w:val="both"/>
              <w:rPr>
                <w:rFonts w:ascii="微软雅黑" w:eastAsia="微软雅黑" w:hAnsi="微软雅黑" w:cs="微软雅黑"/>
                <w:sz w:val="21"/>
                <w:szCs w:val="21"/>
              </w:rPr>
            </w:pPr>
            <w:r w:rsidRPr="00AF20A7">
              <w:rPr>
                <w:rFonts w:ascii="微软雅黑" w:eastAsia="微软雅黑" w:hAnsi="微软雅黑" w:cs="微软雅黑"/>
                <w:sz w:val="21"/>
                <w:szCs w:val="21"/>
              </w:rPr>
              <w:t>3.</w:t>
            </w:r>
            <w:r w:rsidRPr="00AF20A7">
              <w:rPr>
                <w:rFonts w:ascii="微软雅黑" w:eastAsia="微软雅黑" w:hAnsi="微软雅黑" w:cs="微软雅黑" w:hint="eastAsia"/>
                <w:sz w:val="21"/>
                <w:szCs w:val="21"/>
              </w:rPr>
              <w:t>《中共浙江省委办公厅浙江省人民政府办公厅印发</w:t>
            </w:r>
            <w:r w:rsidRPr="00AF20A7">
              <w:rPr>
                <w:rFonts w:ascii="微软雅黑" w:eastAsia="微软雅黑" w:hAnsi="微软雅黑" w:cs="微软雅黑"/>
                <w:sz w:val="21"/>
                <w:szCs w:val="21"/>
              </w:rPr>
              <w:t>&lt;</w:t>
            </w:r>
            <w:r w:rsidRPr="00AF20A7">
              <w:rPr>
                <w:rFonts w:ascii="微软雅黑" w:eastAsia="微软雅黑" w:hAnsi="微软雅黑" w:cs="微软雅黑" w:hint="eastAsia"/>
                <w:sz w:val="21"/>
                <w:szCs w:val="21"/>
              </w:rPr>
              <w:t>关于全面推进政务公开工作的实施意见</w:t>
            </w:r>
            <w:r w:rsidRPr="00AF20A7">
              <w:rPr>
                <w:rFonts w:ascii="微软雅黑" w:eastAsia="微软雅黑" w:hAnsi="微软雅黑" w:cs="微软雅黑"/>
                <w:sz w:val="21"/>
                <w:szCs w:val="21"/>
              </w:rPr>
              <w:t>&gt;</w:t>
            </w:r>
            <w:r w:rsidRPr="00AF20A7">
              <w:rPr>
                <w:rFonts w:ascii="微软雅黑" w:eastAsia="微软雅黑" w:hAnsi="微软雅黑" w:cs="微软雅黑" w:hint="eastAsia"/>
                <w:sz w:val="21"/>
                <w:szCs w:val="21"/>
              </w:rPr>
              <w:t>的通知》</w:t>
            </w:r>
            <w:r w:rsidRPr="00AF20A7">
              <w:rPr>
                <w:rFonts w:ascii="微软雅黑" w:eastAsia="微软雅黑" w:hAnsi="微软雅黑" w:cs="微软雅黑"/>
                <w:sz w:val="21"/>
                <w:szCs w:val="21"/>
              </w:rPr>
              <w:t>(</w:t>
            </w:r>
            <w:r w:rsidRPr="00AF20A7">
              <w:rPr>
                <w:rFonts w:ascii="微软雅黑" w:eastAsia="微软雅黑" w:hAnsi="微软雅黑" w:cs="微软雅黑" w:hint="eastAsia"/>
                <w:sz w:val="21"/>
                <w:szCs w:val="21"/>
              </w:rPr>
              <w:t>浙委办发</w:t>
            </w:r>
            <w:r w:rsidRPr="00AF20A7">
              <w:rPr>
                <w:rFonts w:ascii="微软雅黑" w:eastAsia="微软雅黑" w:hAnsi="微软雅黑" w:cs="微软雅黑"/>
                <w:sz w:val="21"/>
                <w:szCs w:val="21"/>
              </w:rPr>
              <w:t>[2016]48</w:t>
            </w:r>
            <w:r w:rsidRPr="00AF20A7">
              <w:rPr>
                <w:rFonts w:ascii="微软雅黑" w:eastAsia="微软雅黑" w:hAnsi="微软雅黑" w:cs="微软雅黑" w:hint="eastAsia"/>
                <w:sz w:val="21"/>
                <w:szCs w:val="21"/>
              </w:rPr>
              <w:t>号</w:t>
            </w:r>
            <w:r w:rsidRPr="00AF20A7">
              <w:rPr>
                <w:rFonts w:ascii="微软雅黑" w:eastAsia="微软雅黑" w:hAnsi="微软雅黑" w:cs="微软雅黑"/>
                <w:sz w:val="21"/>
                <w:szCs w:val="21"/>
              </w:rPr>
              <w:t>)</w:t>
            </w:r>
          </w:p>
          <w:p w:rsidR="007B4F3A" w:rsidRPr="00AF20A7" w:rsidRDefault="007B4F3A" w:rsidP="009C0955">
            <w:pPr>
              <w:pStyle w:val="NormalWeb"/>
              <w:widowControl/>
              <w:spacing w:before="0" w:beforeAutospacing="0" w:after="0" w:afterAutospacing="0" w:line="300" w:lineRule="exact"/>
              <w:jc w:val="both"/>
              <w:rPr>
                <w:rFonts w:ascii="微软雅黑" w:eastAsia="微软雅黑" w:hAnsi="微软雅黑" w:cs="微软雅黑"/>
                <w:sz w:val="21"/>
              </w:rPr>
            </w:pPr>
            <w:r w:rsidRPr="00AF20A7">
              <w:rPr>
                <w:rFonts w:ascii="微软雅黑" w:eastAsia="微软雅黑" w:hAnsi="微软雅黑" w:cs="微软雅黑"/>
                <w:sz w:val="21"/>
                <w:szCs w:val="21"/>
              </w:rPr>
              <w:t>4.</w:t>
            </w:r>
            <w:r w:rsidRPr="00AF20A7">
              <w:rPr>
                <w:rFonts w:ascii="微软雅黑" w:eastAsia="微软雅黑" w:hAnsi="微软雅黑" w:cs="微软雅黑" w:hint="eastAsia"/>
                <w:sz w:val="21"/>
                <w:szCs w:val="21"/>
              </w:rPr>
              <w:t>《浙江省人民政府办公厅关于印发浙江省全面推进政务公开工作实施细则的通知》（浙政办发</w:t>
            </w:r>
            <w:r w:rsidRPr="00AF20A7">
              <w:rPr>
                <w:rFonts w:ascii="微软雅黑" w:eastAsia="微软雅黑" w:hAnsi="微软雅黑" w:cs="微软雅黑"/>
                <w:sz w:val="21"/>
                <w:szCs w:val="21"/>
              </w:rPr>
              <w:t xml:space="preserve">[2017J 42 </w:t>
            </w:r>
            <w:r w:rsidRPr="00AF20A7">
              <w:rPr>
                <w:rFonts w:ascii="微软雅黑" w:eastAsia="微软雅黑" w:hAnsi="微软雅黑" w:cs="微软雅黑" w:hint="eastAsia"/>
                <w:sz w:val="21"/>
                <w:szCs w:val="21"/>
              </w:rPr>
              <w:t>号）</w:t>
            </w:r>
          </w:p>
        </w:tc>
        <w:tc>
          <w:tcPr>
            <w:tcW w:w="720" w:type="dxa"/>
            <w:shd w:val="clear" w:color="auto" w:fill="FFFFFF"/>
            <w:vAlign w:val="center"/>
          </w:tcPr>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■决策</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■执行</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■管理</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■服务</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■结果</w:t>
            </w:r>
          </w:p>
        </w:tc>
        <w:tc>
          <w:tcPr>
            <w:tcW w:w="1440" w:type="dxa"/>
            <w:shd w:val="clear" w:color="auto" w:fill="FFFFFF"/>
            <w:vAlign w:val="center"/>
          </w:tcPr>
          <w:p w:rsidR="007B4F3A" w:rsidRPr="00AF20A7" w:rsidRDefault="007B4F3A" w:rsidP="00185378">
            <w:pPr>
              <w:pStyle w:val="NormalWeb"/>
              <w:widowControl/>
              <w:snapToGrid w:val="0"/>
              <w:spacing w:before="0" w:beforeAutospacing="0" w:after="0" w:afterAutospacing="0"/>
              <w:jc w:val="center"/>
              <w:rPr>
                <w:rFonts w:ascii="微软雅黑" w:eastAsia="微软雅黑" w:hAnsi="微软雅黑" w:cs="微软雅黑"/>
                <w:kern w:val="2"/>
                <w:sz w:val="21"/>
              </w:rPr>
            </w:pPr>
            <w:r w:rsidRPr="00AF20A7">
              <w:rPr>
                <w:rFonts w:ascii="微软雅黑" w:eastAsia="微软雅黑" w:hAnsi="微软雅黑" w:cs="微软雅黑" w:hint="eastAsia"/>
                <w:kern w:val="2"/>
                <w:sz w:val="21"/>
              </w:rPr>
              <w:t>云和县司法局</w:t>
            </w:r>
          </w:p>
        </w:tc>
        <w:tc>
          <w:tcPr>
            <w:tcW w:w="1260" w:type="dxa"/>
            <w:shd w:val="clear" w:color="auto" w:fill="FFFFFF"/>
            <w:vAlign w:val="center"/>
          </w:tcPr>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以县司法局名义发布的司法行政业务、表彰、社会意见征集，招投标行为公告、公示等。（内容包括信息名称，具体内容，联系人，联系方式，时限等）</w:t>
            </w:r>
          </w:p>
        </w:tc>
        <w:tc>
          <w:tcPr>
            <w:tcW w:w="1620" w:type="dxa"/>
            <w:shd w:val="clear" w:color="auto" w:fill="FFFFFF"/>
            <w:vAlign w:val="center"/>
          </w:tcPr>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信息形成之日起</w:t>
            </w:r>
            <w:r w:rsidRPr="00AF20A7">
              <w:rPr>
                <w:rFonts w:ascii="微软雅黑" w:eastAsia="微软雅黑" w:hAnsi="微软雅黑" w:cs="微软雅黑"/>
                <w:sz w:val="21"/>
                <w:szCs w:val="21"/>
              </w:rPr>
              <w:t>20</w:t>
            </w:r>
            <w:r w:rsidRPr="00AF20A7">
              <w:rPr>
                <w:rFonts w:ascii="微软雅黑" w:eastAsia="微软雅黑" w:hAnsi="微软雅黑" w:cs="微软雅黑" w:hint="eastAsia"/>
                <w:sz w:val="21"/>
                <w:szCs w:val="21"/>
              </w:rPr>
              <w:t>个工作日内</w:t>
            </w:r>
          </w:p>
        </w:tc>
        <w:tc>
          <w:tcPr>
            <w:tcW w:w="720" w:type="dxa"/>
            <w:shd w:val="clear" w:color="auto" w:fill="FFFFFF"/>
            <w:vAlign w:val="center"/>
          </w:tcPr>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■文本</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■图表</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□音频</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□视频</w:t>
            </w:r>
          </w:p>
        </w:tc>
        <w:tc>
          <w:tcPr>
            <w:tcW w:w="1800" w:type="dxa"/>
            <w:shd w:val="clear" w:color="auto" w:fill="FFFFFF"/>
            <w:vAlign w:val="center"/>
          </w:tcPr>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■政府网站</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□新闻发布会</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□政策吹风会</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□政务新媒体</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□广播</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□电视</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□报纸</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□信息公告栏</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□其他</w:t>
            </w:r>
          </w:p>
        </w:tc>
        <w:tc>
          <w:tcPr>
            <w:tcW w:w="1440" w:type="dxa"/>
            <w:shd w:val="clear" w:color="auto" w:fill="FFFFFF"/>
            <w:vAlign w:val="center"/>
          </w:tcPr>
          <w:p w:rsidR="007B4F3A" w:rsidRPr="00AF20A7" w:rsidRDefault="007B4F3A" w:rsidP="00185378">
            <w:pPr>
              <w:pStyle w:val="NormalWeb"/>
              <w:widowControl/>
              <w:spacing w:before="150" w:beforeAutospacing="0" w:after="150" w:afterAutospacing="0"/>
              <w:jc w:val="center"/>
              <w:rPr>
                <w:rFonts w:ascii="微软雅黑" w:eastAsia="微软雅黑" w:hAnsi="微软雅黑" w:cs="微软雅黑"/>
                <w:sz w:val="20"/>
                <w:szCs w:val="20"/>
              </w:rPr>
            </w:pPr>
            <w:r w:rsidRPr="00AF20A7">
              <w:rPr>
                <w:rFonts w:ascii="微软雅黑" w:eastAsia="微软雅黑" w:hAnsi="微软雅黑" w:cs="微软雅黑"/>
                <w:sz w:val="20"/>
                <w:szCs w:val="20"/>
              </w:rPr>
              <w:t>0578-5125207</w:t>
            </w:r>
          </w:p>
        </w:tc>
      </w:tr>
      <w:tr w:rsidR="007B4F3A" w:rsidRPr="00AF20A7" w:rsidTr="00B13D03">
        <w:tc>
          <w:tcPr>
            <w:tcW w:w="1985" w:type="dxa"/>
            <w:shd w:val="clear" w:color="auto" w:fill="FFFFFF"/>
            <w:vAlign w:val="center"/>
          </w:tcPr>
          <w:p w:rsidR="007B4F3A" w:rsidRPr="00AF20A7" w:rsidRDefault="007B4F3A" w:rsidP="00185378">
            <w:pPr>
              <w:pStyle w:val="NormalWeb"/>
              <w:widowControl/>
              <w:spacing w:before="150" w:beforeAutospacing="0" w:after="150" w:afterAutospacing="0"/>
              <w:jc w:val="center"/>
              <w:rPr>
                <w:rFonts w:ascii="微软雅黑" w:eastAsia="微软雅黑" w:hAnsi="微软雅黑" w:cs="微软雅黑"/>
              </w:rPr>
            </w:pPr>
            <w:r w:rsidRPr="00AF20A7">
              <w:rPr>
                <w:rFonts w:ascii="微软雅黑" w:eastAsia="微软雅黑" w:hAnsi="微软雅黑" w:cs="微软雅黑" w:hint="eastAsia"/>
              </w:rPr>
              <w:t>信息公开年报</w:t>
            </w:r>
          </w:p>
        </w:tc>
        <w:tc>
          <w:tcPr>
            <w:tcW w:w="1080" w:type="dxa"/>
            <w:shd w:val="clear" w:color="auto" w:fill="FFFFFF"/>
            <w:vAlign w:val="center"/>
          </w:tcPr>
          <w:p w:rsidR="007B4F3A" w:rsidRPr="00AF20A7" w:rsidRDefault="007B4F3A" w:rsidP="009C0955">
            <w:pPr>
              <w:pStyle w:val="NormalWeb"/>
              <w:widowControl/>
              <w:spacing w:before="150" w:beforeAutospacing="0" w:after="150" w:afterAutospacing="0" w:line="360" w:lineRule="exact"/>
              <w:jc w:val="both"/>
              <w:rPr>
                <w:rFonts w:ascii="微软雅黑" w:eastAsia="微软雅黑" w:hAnsi="微软雅黑" w:cs="微软雅黑"/>
              </w:rPr>
            </w:pPr>
            <w:r w:rsidRPr="00AF20A7">
              <w:rPr>
                <w:rFonts w:ascii="微软雅黑" w:eastAsia="微软雅黑" w:hAnsi="微软雅黑" w:cs="微软雅黑" w:hint="eastAsia"/>
              </w:rPr>
              <w:t>信息公开年度工作报告</w:t>
            </w:r>
          </w:p>
        </w:tc>
        <w:tc>
          <w:tcPr>
            <w:tcW w:w="1800" w:type="dxa"/>
            <w:shd w:val="clear" w:color="auto" w:fill="FFFFFF"/>
            <w:vAlign w:val="center"/>
          </w:tcPr>
          <w:p w:rsidR="007B4F3A" w:rsidRPr="00AF20A7" w:rsidRDefault="007B4F3A" w:rsidP="009C0955">
            <w:pPr>
              <w:pStyle w:val="NormalWeb"/>
              <w:widowControl/>
              <w:spacing w:before="150" w:beforeAutospacing="0" w:after="150" w:afterAutospacing="0" w:line="300" w:lineRule="exact"/>
              <w:jc w:val="both"/>
              <w:rPr>
                <w:rFonts w:ascii="微软雅黑" w:eastAsia="微软雅黑" w:hAnsi="微软雅黑" w:cs="微软雅黑"/>
                <w:sz w:val="21"/>
              </w:rPr>
            </w:pPr>
            <w:r w:rsidRPr="00AF20A7">
              <w:rPr>
                <w:rFonts w:ascii="微软雅黑" w:eastAsia="微软雅黑" w:hAnsi="微软雅黑" w:cs="微软雅黑" w:hint="eastAsia"/>
                <w:sz w:val="21"/>
                <w:szCs w:val="21"/>
              </w:rPr>
              <w:t>政府信息公开条例</w:t>
            </w:r>
          </w:p>
        </w:tc>
        <w:tc>
          <w:tcPr>
            <w:tcW w:w="720" w:type="dxa"/>
            <w:shd w:val="clear" w:color="auto" w:fill="FFFFFF"/>
            <w:vAlign w:val="center"/>
          </w:tcPr>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□决策</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■执行</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■管理</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□服务</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■结果</w:t>
            </w:r>
          </w:p>
        </w:tc>
        <w:tc>
          <w:tcPr>
            <w:tcW w:w="1440" w:type="dxa"/>
            <w:shd w:val="clear" w:color="auto" w:fill="FFFFFF"/>
            <w:vAlign w:val="center"/>
          </w:tcPr>
          <w:p w:rsidR="007B4F3A" w:rsidRPr="00AF20A7" w:rsidRDefault="007B4F3A" w:rsidP="00185378">
            <w:pPr>
              <w:pStyle w:val="NormalWeb"/>
              <w:widowControl/>
              <w:snapToGrid w:val="0"/>
              <w:spacing w:before="0" w:beforeAutospacing="0" w:after="0" w:afterAutospacing="0"/>
              <w:jc w:val="center"/>
              <w:rPr>
                <w:rFonts w:ascii="微软雅黑" w:eastAsia="微软雅黑" w:hAnsi="微软雅黑" w:cs="微软雅黑"/>
                <w:kern w:val="2"/>
                <w:sz w:val="21"/>
              </w:rPr>
            </w:pPr>
            <w:r w:rsidRPr="00AF20A7">
              <w:rPr>
                <w:rFonts w:ascii="微软雅黑" w:eastAsia="微软雅黑" w:hAnsi="微软雅黑" w:cs="微软雅黑" w:hint="eastAsia"/>
                <w:kern w:val="2"/>
                <w:sz w:val="21"/>
              </w:rPr>
              <w:t>云和县司法局</w:t>
            </w:r>
          </w:p>
        </w:tc>
        <w:tc>
          <w:tcPr>
            <w:tcW w:w="1260" w:type="dxa"/>
            <w:shd w:val="clear" w:color="auto" w:fill="FFFFFF"/>
            <w:vAlign w:val="center"/>
          </w:tcPr>
          <w:p w:rsidR="007B4F3A" w:rsidRPr="00AF20A7" w:rsidRDefault="007B4F3A" w:rsidP="009C0955">
            <w:pPr>
              <w:pStyle w:val="NormalWeb"/>
              <w:widowControl/>
              <w:snapToGrid w:val="0"/>
              <w:spacing w:before="0" w:beforeAutospacing="0" w:after="0" w:afterAutospacing="0" w:line="300" w:lineRule="exact"/>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主动公开政府信息的情况；</w:t>
            </w:r>
          </w:p>
          <w:p w:rsidR="007B4F3A" w:rsidRPr="00AF20A7" w:rsidRDefault="007B4F3A" w:rsidP="009C0955">
            <w:pPr>
              <w:pStyle w:val="NormalWeb"/>
              <w:widowControl/>
              <w:snapToGrid w:val="0"/>
              <w:spacing w:before="0" w:beforeAutospacing="0" w:after="0" w:afterAutospacing="0" w:line="300" w:lineRule="exact"/>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收到和处理政府信息公开申请的情况；</w:t>
            </w:r>
          </w:p>
          <w:p w:rsidR="007B4F3A" w:rsidRPr="00AF20A7" w:rsidRDefault="007B4F3A" w:rsidP="009C0955">
            <w:pPr>
              <w:pStyle w:val="NormalWeb"/>
              <w:widowControl/>
              <w:snapToGrid w:val="0"/>
              <w:spacing w:before="0" w:beforeAutospacing="0" w:after="0" w:afterAutospacing="0" w:line="300" w:lineRule="exact"/>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因政府信息公开工作被申请行政复议、提起行政诉讼的情况；</w:t>
            </w:r>
          </w:p>
          <w:p w:rsidR="007B4F3A" w:rsidRPr="00AF20A7" w:rsidRDefault="007B4F3A" w:rsidP="009C0955">
            <w:pPr>
              <w:pStyle w:val="NormalWeb"/>
              <w:widowControl/>
              <w:snapToGrid w:val="0"/>
              <w:spacing w:before="0" w:beforeAutospacing="0" w:after="0" w:afterAutospacing="0" w:line="300" w:lineRule="exact"/>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政府信息公开工作存在的主要问题及改进情况；</w:t>
            </w:r>
          </w:p>
          <w:p w:rsidR="007B4F3A" w:rsidRPr="00AF20A7" w:rsidRDefault="007B4F3A" w:rsidP="009C0955">
            <w:pPr>
              <w:pStyle w:val="NormalWeb"/>
              <w:widowControl/>
              <w:snapToGrid w:val="0"/>
              <w:spacing w:before="0" w:beforeAutospacing="0" w:after="0" w:afterAutospacing="0" w:line="300" w:lineRule="exact"/>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其他需要报告的事项。</w:t>
            </w:r>
          </w:p>
        </w:tc>
        <w:tc>
          <w:tcPr>
            <w:tcW w:w="1620" w:type="dxa"/>
            <w:shd w:val="clear" w:color="auto" w:fill="FFFFFF"/>
            <w:vAlign w:val="center"/>
          </w:tcPr>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每年</w:t>
            </w:r>
            <w:r w:rsidRPr="00AF20A7">
              <w:rPr>
                <w:rFonts w:ascii="微软雅黑" w:eastAsia="微软雅黑" w:hAnsi="微软雅黑" w:cs="微软雅黑"/>
                <w:sz w:val="21"/>
                <w:szCs w:val="21"/>
              </w:rPr>
              <w:t>1</w:t>
            </w:r>
            <w:r w:rsidRPr="00AF20A7">
              <w:rPr>
                <w:rFonts w:ascii="微软雅黑" w:eastAsia="微软雅黑" w:hAnsi="微软雅黑" w:cs="微软雅黑" w:hint="eastAsia"/>
                <w:sz w:val="21"/>
                <w:szCs w:val="21"/>
              </w:rPr>
              <w:t>月</w:t>
            </w:r>
            <w:r w:rsidRPr="00AF20A7">
              <w:rPr>
                <w:rFonts w:ascii="微软雅黑" w:eastAsia="微软雅黑" w:hAnsi="微软雅黑" w:cs="微软雅黑"/>
                <w:sz w:val="21"/>
                <w:szCs w:val="21"/>
              </w:rPr>
              <w:t>31</w:t>
            </w:r>
            <w:r w:rsidRPr="00AF20A7">
              <w:rPr>
                <w:rFonts w:ascii="微软雅黑" w:eastAsia="微软雅黑" w:hAnsi="微软雅黑" w:cs="微软雅黑" w:hint="eastAsia"/>
                <w:sz w:val="21"/>
                <w:szCs w:val="21"/>
              </w:rPr>
              <w:t>日前</w:t>
            </w:r>
          </w:p>
        </w:tc>
        <w:tc>
          <w:tcPr>
            <w:tcW w:w="720" w:type="dxa"/>
            <w:shd w:val="clear" w:color="auto" w:fill="FFFFFF"/>
            <w:vAlign w:val="center"/>
          </w:tcPr>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■文本</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■图表</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□音频</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□视频</w:t>
            </w:r>
          </w:p>
        </w:tc>
        <w:tc>
          <w:tcPr>
            <w:tcW w:w="1800" w:type="dxa"/>
            <w:shd w:val="clear" w:color="auto" w:fill="FFFFFF"/>
            <w:vAlign w:val="center"/>
          </w:tcPr>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■政府网站</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□新闻发布会</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□政策吹风会</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□政务新媒体</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□广播</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□电视</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□报纸</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□信息公告栏</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□其他</w:t>
            </w:r>
          </w:p>
        </w:tc>
        <w:tc>
          <w:tcPr>
            <w:tcW w:w="1440" w:type="dxa"/>
            <w:shd w:val="clear" w:color="auto" w:fill="FFFFFF"/>
            <w:vAlign w:val="center"/>
          </w:tcPr>
          <w:p w:rsidR="007B4F3A" w:rsidRPr="00AF20A7" w:rsidRDefault="007B4F3A" w:rsidP="00185378">
            <w:pPr>
              <w:pStyle w:val="NormalWeb"/>
              <w:widowControl/>
              <w:spacing w:before="150" w:beforeAutospacing="0" w:after="150" w:afterAutospacing="0"/>
              <w:jc w:val="center"/>
              <w:rPr>
                <w:rFonts w:ascii="微软雅黑" w:eastAsia="微软雅黑" w:hAnsi="微软雅黑" w:cs="微软雅黑"/>
                <w:sz w:val="20"/>
                <w:szCs w:val="20"/>
              </w:rPr>
            </w:pPr>
            <w:r w:rsidRPr="00AF20A7">
              <w:rPr>
                <w:rFonts w:ascii="微软雅黑" w:eastAsia="微软雅黑" w:hAnsi="微软雅黑" w:cs="微软雅黑"/>
                <w:sz w:val="20"/>
                <w:szCs w:val="20"/>
              </w:rPr>
              <w:t>0578-5125207</w:t>
            </w:r>
          </w:p>
        </w:tc>
      </w:tr>
      <w:tr w:rsidR="007B4F3A" w:rsidRPr="00AF20A7" w:rsidTr="00B13D03">
        <w:tc>
          <w:tcPr>
            <w:tcW w:w="1985" w:type="dxa"/>
            <w:shd w:val="clear" w:color="auto" w:fill="FFFFFF"/>
            <w:vAlign w:val="center"/>
          </w:tcPr>
          <w:p w:rsidR="007B4F3A" w:rsidRPr="00AF20A7" w:rsidRDefault="007B4F3A" w:rsidP="00185378">
            <w:pPr>
              <w:pStyle w:val="NormalWeb"/>
              <w:widowControl/>
              <w:spacing w:before="150" w:beforeAutospacing="0" w:after="150" w:afterAutospacing="0"/>
              <w:jc w:val="center"/>
              <w:rPr>
                <w:rFonts w:ascii="微软雅黑" w:eastAsia="微软雅黑" w:hAnsi="微软雅黑" w:cs="微软雅黑"/>
              </w:rPr>
            </w:pPr>
            <w:r w:rsidRPr="00AF20A7">
              <w:rPr>
                <w:rFonts w:ascii="微软雅黑" w:eastAsia="微软雅黑" w:hAnsi="微软雅黑" w:cs="微软雅黑" w:hint="eastAsia"/>
              </w:rPr>
              <w:t>行政处罚结果</w:t>
            </w:r>
          </w:p>
        </w:tc>
        <w:tc>
          <w:tcPr>
            <w:tcW w:w="1080" w:type="dxa"/>
            <w:shd w:val="clear" w:color="auto" w:fill="FFFFFF"/>
            <w:vAlign w:val="center"/>
          </w:tcPr>
          <w:p w:rsidR="007B4F3A" w:rsidRPr="00AF20A7" w:rsidRDefault="007B4F3A" w:rsidP="009C0955">
            <w:pPr>
              <w:pStyle w:val="NormalWeb"/>
              <w:widowControl/>
              <w:spacing w:before="150" w:beforeAutospacing="0" w:after="150" w:afterAutospacing="0" w:line="360" w:lineRule="exact"/>
              <w:jc w:val="both"/>
              <w:rPr>
                <w:rFonts w:ascii="微软雅黑" w:eastAsia="微软雅黑" w:hAnsi="微软雅黑" w:cs="微软雅黑"/>
              </w:rPr>
            </w:pPr>
            <w:r w:rsidRPr="00AF20A7">
              <w:rPr>
                <w:rFonts w:ascii="微软雅黑" w:eastAsia="微软雅黑" w:hAnsi="微软雅黑" w:cs="微软雅黑" w:hint="eastAsia"/>
              </w:rPr>
              <w:t>行政处罚决定</w:t>
            </w:r>
          </w:p>
        </w:tc>
        <w:tc>
          <w:tcPr>
            <w:tcW w:w="1800" w:type="dxa"/>
            <w:shd w:val="clear" w:color="auto" w:fill="FFFFFF"/>
            <w:vAlign w:val="center"/>
          </w:tcPr>
          <w:p w:rsidR="007B4F3A" w:rsidRPr="00AF20A7" w:rsidRDefault="007B4F3A" w:rsidP="009C0955">
            <w:pPr>
              <w:numPr>
                <w:ilvl w:val="0"/>
                <w:numId w:val="5"/>
              </w:numPr>
              <w:spacing w:line="300" w:lineRule="exact"/>
              <w:rPr>
                <w:rFonts w:ascii="微软雅黑" w:eastAsia="微软雅黑" w:hAnsi="微软雅黑" w:cs="微软雅黑"/>
              </w:rPr>
            </w:pPr>
            <w:r w:rsidRPr="00AF20A7">
              <w:rPr>
                <w:rFonts w:ascii="微软雅黑" w:eastAsia="微软雅黑" w:hAnsi="微软雅黑" w:cs="微软雅黑" w:hint="eastAsia"/>
              </w:rPr>
              <w:t>政府信息公开条例</w:t>
            </w:r>
          </w:p>
          <w:p w:rsidR="007B4F3A" w:rsidRPr="00AF20A7" w:rsidRDefault="007B4F3A" w:rsidP="009C0955">
            <w:pPr>
              <w:pStyle w:val="NormalWeb"/>
              <w:widowControl/>
              <w:spacing w:before="150" w:beforeAutospacing="0" w:after="150" w:afterAutospacing="0" w:line="300" w:lineRule="exact"/>
              <w:jc w:val="both"/>
              <w:rPr>
                <w:rFonts w:ascii="微软雅黑" w:eastAsia="微软雅黑" w:hAnsi="微软雅黑" w:cs="微软雅黑"/>
              </w:rPr>
            </w:pPr>
            <w:r w:rsidRPr="00AF20A7">
              <w:rPr>
                <w:rFonts w:ascii="微软雅黑" w:eastAsia="微软雅黑" w:hAnsi="微软雅黑" w:cs="微软雅黑"/>
                <w:sz w:val="21"/>
              </w:rPr>
              <w:t>2.</w:t>
            </w:r>
            <w:r w:rsidRPr="00AF20A7">
              <w:rPr>
                <w:rFonts w:ascii="微软雅黑" w:eastAsia="微软雅黑" w:hAnsi="微软雅黑" w:cs="微软雅黑" w:hint="eastAsia"/>
                <w:sz w:val="21"/>
              </w:rPr>
              <w:t>浙江省行政处罚结果信息网上公开暂行办法</w:t>
            </w:r>
          </w:p>
        </w:tc>
        <w:tc>
          <w:tcPr>
            <w:tcW w:w="720" w:type="dxa"/>
            <w:shd w:val="clear" w:color="auto" w:fill="FFFFFF"/>
            <w:vAlign w:val="center"/>
          </w:tcPr>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□决策</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□执行</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□管理</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□服务</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■结果</w:t>
            </w:r>
          </w:p>
        </w:tc>
        <w:tc>
          <w:tcPr>
            <w:tcW w:w="1440" w:type="dxa"/>
            <w:shd w:val="clear" w:color="auto" w:fill="FFFFFF"/>
            <w:vAlign w:val="center"/>
          </w:tcPr>
          <w:p w:rsidR="007B4F3A" w:rsidRPr="00AF20A7" w:rsidRDefault="007B4F3A" w:rsidP="00185378">
            <w:pPr>
              <w:pStyle w:val="NormalWeb"/>
              <w:widowControl/>
              <w:snapToGrid w:val="0"/>
              <w:spacing w:before="0" w:beforeAutospacing="0" w:after="0" w:afterAutospacing="0"/>
              <w:jc w:val="center"/>
              <w:rPr>
                <w:rFonts w:ascii="微软雅黑" w:eastAsia="微软雅黑" w:hAnsi="微软雅黑" w:cs="微软雅黑"/>
                <w:kern w:val="2"/>
                <w:sz w:val="21"/>
              </w:rPr>
            </w:pPr>
            <w:r w:rsidRPr="00AF20A7">
              <w:rPr>
                <w:rFonts w:ascii="微软雅黑" w:eastAsia="微软雅黑" w:hAnsi="微软雅黑" w:cs="微软雅黑" w:hint="eastAsia"/>
                <w:kern w:val="2"/>
                <w:sz w:val="21"/>
              </w:rPr>
              <w:t>云和县司法局</w:t>
            </w:r>
          </w:p>
        </w:tc>
        <w:tc>
          <w:tcPr>
            <w:tcW w:w="1260" w:type="dxa"/>
            <w:shd w:val="clear" w:color="auto" w:fill="FFFFFF"/>
            <w:vAlign w:val="center"/>
          </w:tcPr>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行政处罚决定书全文或摘要</w:t>
            </w:r>
          </w:p>
        </w:tc>
        <w:tc>
          <w:tcPr>
            <w:tcW w:w="1620" w:type="dxa"/>
            <w:shd w:val="clear" w:color="auto" w:fill="FFFFFF"/>
            <w:vAlign w:val="center"/>
          </w:tcPr>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信息形成或变更之日起</w:t>
            </w:r>
            <w:r w:rsidRPr="00AF20A7">
              <w:rPr>
                <w:rFonts w:ascii="微软雅黑" w:eastAsia="微软雅黑" w:hAnsi="微软雅黑" w:cs="微软雅黑"/>
                <w:sz w:val="21"/>
                <w:szCs w:val="21"/>
              </w:rPr>
              <w:t>20</w:t>
            </w:r>
            <w:r w:rsidRPr="00AF20A7">
              <w:rPr>
                <w:rFonts w:ascii="微软雅黑" w:eastAsia="微软雅黑" w:hAnsi="微软雅黑" w:cs="微软雅黑" w:hint="eastAsia"/>
                <w:sz w:val="21"/>
                <w:szCs w:val="21"/>
              </w:rPr>
              <w:t>个工作日内</w:t>
            </w:r>
          </w:p>
        </w:tc>
        <w:tc>
          <w:tcPr>
            <w:tcW w:w="720" w:type="dxa"/>
            <w:shd w:val="clear" w:color="auto" w:fill="FFFFFF"/>
            <w:vAlign w:val="center"/>
          </w:tcPr>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■文本</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□图表</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□音频</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□视频</w:t>
            </w:r>
          </w:p>
        </w:tc>
        <w:tc>
          <w:tcPr>
            <w:tcW w:w="1800" w:type="dxa"/>
            <w:shd w:val="clear" w:color="auto" w:fill="FFFFFF"/>
            <w:vAlign w:val="center"/>
          </w:tcPr>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■政府网站</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□新闻发布会</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□政策吹风会</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□政务新媒体</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□广播</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□电视</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□报纸</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□信息公告栏</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□其他</w:t>
            </w:r>
          </w:p>
        </w:tc>
        <w:tc>
          <w:tcPr>
            <w:tcW w:w="1440" w:type="dxa"/>
            <w:shd w:val="clear" w:color="auto" w:fill="FFFFFF"/>
            <w:vAlign w:val="center"/>
          </w:tcPr>
          <w:p w:rsidR="007B4F3A" w:rsidRPr="00AF20A7" w:rsidRDefault="007B4F3A" w:rsidP="00185378">
            <w:pPr>
              <w:pStyle w:val="NormalWeb"/>
              <w:widowControl/>
              <w:spacing w:before="150" w:beforeAutospacing="0" w:after="150" w:afterAutospacing="0"/>
              <w:jc w:val="center"/>
              <w:rPr>
                <w:rFonts w:ascii="微软雅黑" w:eastAsia="微软雅黑" w:hAnsi="微软雅黑" w:cs="微软雅黑"/>
                <w:sz w:val="20"/>
                <w:szCs w:val="20"/>
              </w:rPr>
            </w:pPr>
            <w:r w:rsidRPr="00AF20A7">
              <w:rPr>
                <w:rFonts w:ascii="微软雅黑" w:eastAsia="微软雅黑" w:hAnsi="微软雅黑" w:cs="微软雅黑"/>
                <w:sz w:val="20"/>
                <w:szCs w:val="20"/>
              </w:rPr>
              <w:t>0578-5125207</w:t>
            </w:r>
          </w:p>
        </w:tc>
      </w:tr>
      <w:tr w:rsidR="007B4F3A" w:rsidRPr="00AF20A7" w:rsidTr="00B13D03">
        <w:trPr>
          <w:trHeight w:val="3193"/>
        </w:trPr>
        <w:tc>
          <w:tcPr>
            <w:tcW w:w="1985" w:type="dxa"/>
            <w:shd w:val="clear" w:color="auto" w:fill="FFFFFF"/>
            <w:vAlign w:val="center"/>
          </w:tcPr>
          <w:p w:rsidR="007B4F3A" w:rsidRPr="00AF20A7" w:rsidRDefault="007B4F3A" w:rsidP="00185378">
            <w:pPr>
              <w:pStyle w:val="NormalWeb"/>
              <w:widowControl/>
              <w:spacing w:before="150" w:beforeAutospacing="0" w:after="150" w:afterAutospacing="0"/>
              <w:jc w:val="center"/>
              <w:rPr>
                <w:rFonts w:ascii="微软雅黑" w:eastAsia="微软雅黑" w:hAnsi="微软雅黑" w:cs="微软雅黑"/>
              </w:rPr>
            </w:pPr>
            <w:r w:rsidRPr="00AF20A7">
              <w:rPr>
                <w:rFonts w:ascii="微软雅黑" w:eastAsia="微软雅黑" w:hAnsi="微软雅黑" w:cs="微软雅黑" w:hint="eastAsia"/>
              </w:rPr>
              <w:t>重点领域</w:t>
            </w:r>
          </w:p>
        </w:tc>
        <w:tc>
          <w:tcPr>
            <w:tcW w:w="1080" w:type="dxa"/>
            <w:shd w:val="clear" w:color="auto" w:fill="FFFFFF"/>
            <w:vAlign w:val="center"/>
          </w:tcPr>
          <w:p w:rsidR="007B4F3A" w:rsidRPr="00AF20A7" w:rsidRDefault="007B4F3A" w:rsidP="009C0955">
            <w:pPr>
              <w:pStyle w:val="NormalWeb"/>
              <w:widowControl/>
              <w:spacing w:before="150" w:beforeAutospacing="0" w:after="150" w:afterAutospacing="0" w:line="360" w:lineRule="exact"/>
              <w:jc w:val="both"/>
              <w:rPr>
                <w:rFonts w:ascii="微软雅黑" w:eastAsia="微软雅黑" w:hAnsi="微软雅黑" w:cs="微软雅黑"/>
              </w:rPr>
            </w:pPr>
            <w:r w:rsidRPr="00AF20A7">
              <w:rPr>
                <w:rFonts w:ascii="微软雅黑" w:eastAsia="微软雅黑" w:hAnsi="微软雅黑" w:cs="微软雅黑" w:hint="eastAsia"/>
              </w:rPr>
              <w:t>最多跑一次事项</w:t>
            </w:r>
          </w:p>
        </w:tc>
        <w:tc>
          <w:tcPr>
            <w:tcW w:w="1800" w:type="dxa"/>
            <w:shd w:val="clear" w:color="auto" w:fill="FFFFFF"/>
            <w:vAlign w:val="center"/>
          </w:tcPr>
          <w:p w:rsidR="007B4F3A" w:rsidRPr="00AF20A7" w:rsidRDefault="007B4F3A" w:rsidP="00346D79">
            <w:pPr>
              <w:spacing w:line="240" w:lineRule="exact"/>
              <w:rPr>
                <w:rFonts w:ascii="微软雅黑" w:eastAsia="微软雅黑" w:hAnsi="微软雅黑" w:cs="微软雅黑"/>
                <w:szCs w:val="21"/>
              </w:rPr>
            </w:pPr>
            <w:r>
              <w:rPr>
                <w:rFonts w:ascii="微软雅黑" w:eastAsia="微软雅黑" w:hAnsi="微软雅黑" w:cs="微软雅黑"/>
                <w:bCs/>
                <w:szCs w:val="21"/>
              </w:rPr>
              <w:t>1.</w:t>
            </w:r>
            <w:r w:rsidRPr="00AF20A7">
              <w:rPr>
                <w:rFonts w:ascii="微软雅黑" w:eastAsia="微软雅黑" w:hAnsi="微软雅黑" w:cs="微软雅黑" w:hint="eastAsia"/>
                <w:szCs w:val="21"/>
              </w:rPr>
              <w:t>《中共浙江省委浙江省人民政府关于深化“最多跑一次”改革推动重点领域改革的意见》</w:t>
            </w:r>
          </w:p>
          <w:p w:rsidR="007B4F3A" w:rsidRPr="00AF20A7" w:rsidRDefault="007B4F3A" w:rsidP="009C0955">
            <w:pPr>
              <w:spacing w:line="240" w:lineRule="exact"/>
              <w:rPr>
                <w:rFonts w:ascii="微软雅黑" w:eastAsia="微软雅黑" w:hAnsi="微软雅黑" w:cs="微软雅黑"/>
                <w:szCs w:val="21"/>
              </w:rPr>
            </w:pPr>
          </w:p>
          <w:p w:rsidR="007B4F3A" w:rsidRPr="00AF20A7" w:rsidRDefault="007B4F3A" w:rsidP="009C0955">
            <w:pPr>
              <w:numPr>
                <w:ilvl w:val="0"/>
                <w:numId w:val="7"/>
              </w:numPr>
              <w:spacing w:line="240" w:lineRule="exact"/>
              <w:rPr>
                <w:rFonts w:ascii="微软雅黑" w:eastAsia="微软雅黑" w:hAnsi="微软雅黑" w:cs="微软雅黑"/>
                <w:szCs w:val="21"/>
              </w:rPr>
            </w:pPr>
            <w:r w:rsidRPr="00AF20A7">
              <w:rPr>
                <w:rFonts w:ascii="微软雅黑" w:eastAsia="微软雅黑" w:hAnsi="微软雅黑" w:cs="微软雅黑" w:hint="eastAsia"/>
                <w:szCs w:val="21"/>
              </w:rPr>
              <w:t>《浙江省深化“最多跑一次”改革推进政府职能转变和“放管服”改革行动计划（</w:t>
            </w:r>
            <w:r w:rsidRPr="00AF20A7">
              <w:rPr>
                <w:rFonts w:ascii="微软雅黑" w:eastAsia="微软雅黑" w:hAnsi="微软雅黑" w:cs="微软雅黑"/>
                <w:szCs w:val="21"/>
              </w:rPr>
              <w:t>2018-2022</w:t>
            </w:r>
            <w:r w:rsidRPr="00AF20A7">
              <w:rPr>
                <w:rFonts w:ascii="微软雅黑" w:eastAsia="微软雅黑" w:hAnsi="微软雅黑" w:cs="微软雅黑" w:hint="eastAsia"/>
                <w:szCs w:val="21"/>
              </w:rPr>
              <w:t>年）</w:t>
            </w:r>
          </w:p>
          <w:p w:rsidR="007B4F3A" w:rsidRPr="00AF20A7" w:rsidRDefault="007B4F3A" w:rsidP="009C0955">
            <w:pPr>
              <w:spacing w:line="240" w:lineRule="exact"/>
              <w:rPr>
                <w:rFonts w:ascii="微软雅黑" w:eastAsia="微软雅黑" w:hAnsi="微软雅黑" w:cs="微软雅黑"/>
                <w:szCs w:val="21"/>
              </w:rPr>
            </w:pPr>
          </w:p>
          <w:p w:rsidR="007B4F3A" w:rsidRPr="00AF20A7" w:rsidRDefault="007B4F3A" w:rsidP="009C0955">
            <w:pPr>
              <w:spacing w:line="240" w:lineRule="exact"/>
              <w:rPr>
                <w:rFonts w:ascii="微软雅黑" w:eastAsia="微软雅黑" w:hAnsi="微软雅黑" w:cs="微软雅黑"/>
                <w:szCs w:val="21"/>
              </w:rPr>
            </w:pPr>
            <w:r w:rsidRPr="00AF20A7">
              <w:rPr>
                <w:rFonts w:ascii="微软雅黑" w:eastAsia="微软雅黑" w:hAnsi="微软雅黑" w:cs="微软雅黑"/>
                <w:bCs/>
                <w:szCs w:val="21"/>
              </w:rPr>
              <w:t>3.</w:t>
            </w:r>
            <w:r w:rsidRPr="00AF20A7">
              <w:rPr>
                <w:rFonts w:ascii="微软雅黑" w:eastAsia="微软雅黑" w:hAnsi="微软雅黑" w:cs="微软雅黑" w:hint="eastAsia"/>
                <w:bCs/>
                <w:szCs w:val="21"/>
              </w:rPr>
              <w:t>浙江省保障“最多跑一次”改革规定</w:t>
            </w:r>
          </w:p>
        </w:tc>
        <w:tc>
          <w:tcPr>
            <w:tcW w:w="720" w:type="dxa"/>
            <w:shd w:val="clear" w:color="auto" w:fill="FFFFFF"/>
            <w:vAlign w:val="center"/>
          </w:tcPr>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□决策</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□执行</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□管理</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■服务</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□结果</w:t>
            </w:r>
          </w:p>
        </w:tc>
        <w:tc>
          <w:tcPr>
            <w:tcW w:w="1440" w:type="dxa"/>
            <w:shd w:val="clear" w:color="auto" w:fill="FFFFFF"/>
            <w:vAlign w:val="center"/>
          </w:tcPr>
          <w:p w:rsidR="007B4F3A" w:rsidRPr="00AF20A7" w:rsidRDefault="007B4F3A" w:rsidP="00185378">
            <w:pPr>
              <w:pStyle w:val="NormalWeb"/>
              <w:widowControl/>
              <w:snapToGrid w:val="0"/>
              <w:spacing w:before="0" w:beforeAutospacing="0" w:after="0" w:afterAutospacing="0"/>
              <w:jc w:val="center"/>
              <w:rPr>
                <w:rFonts w:ascii="微软雅黑" w:eastAsia="微软雅黑" w:hAnsi="微软雅黑" w:cs="微软雅黑"/>
                <w:kern w:val="2"/>
                <w:sz w:val="21"/>
              </w:rPr>
            </w:pPr>
            <w:r w:rsidRPr="00AF20A7">
              <w:rPr>
                <w:rFonts w:ascii="微软雅黑" w:eastAsia="微软雅黑" w:hAnsi="微软雅黑" w:cs="微软雅黑" w:hint="eastAsia"/>
                <w:kern w:val="2"/>
                <w:sz w:val="21"/>
              </w:rPr>
              <w:t>云和县司法局</w:t>
            </w:r>
          </w:p>
        </w:tc>
        <w:tc>
          <w:tcPr>
            <w:tcW w:w="1260" w:type="dxa"/>
            <w:shd w:val="clear" w:color="auto" w:fill="FFFFFF"/>
            <w:vAlign w:val="center"/>
          </w:tcPr>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最多跑一次事项清单</w:t>
            </w:r>
          </w:p>
        </w:tc>
        <w:tc>
          <w:tcPr>
            <w:tcW w:w="1620" w:type="dxa"/>
            <w:shd w:val="clear" w:color="auto" w:fill="FFFFFF"/>
            <w:vAlign w:val="center"/>
          </w:tcPr>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信息形成或变更之日起</w:t>
            </w:r>
            <w:r w:rsidRPr="00AF20A7">
              <w:rPr>
                <w:rFonts w:ascii="微软雅黑" w:eastAsia="微软雅黑" w:hAnsi="微软雅黑" w:cs="微软雅黑"/>
                <w:sz w:val="21"/>
                <w:szCs w:val="21"/>
              </w:rPr>
              <w:t>20</w:t>
            </w:r>
            <w:r w:rsidRPr="00AF20A7">
              <w:rPr>
                <w:rFonts w:ascii="微软雅黑" w:eastAsia="微软雅黑" w:hAnsi="微软雅黑" w:cs="微软雅黑" w:hint="eastAsia"/>
                <w:sz w:val="21"/>
                <w:szCs w:val="21"/>
              </w:rPr>
              <w:t>个工作日内</w:t>
            </w:r>
          </w:p>
        </w:tc>
        <w:tc>
          <w:tcPr>
            <w:tcW w:w="720" w:type="dxa"/>
            <w:shd w:val="clear" w:color="auto" w:fill="FFFFFF"/>
            <w:vAlign w:val="center"/>
          </w:tcPr>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■文本</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■图表</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□音频</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□视频</w:t>
            </w:r>
          </w:p>
        </w:tc>
        <w:tc>
          <w:tcPr>
            <w:tcW w:w="1800" w:type="dxa"/>
            <w:shd w:val="clear" w:color="auto" w:fill="FFFFFF"/>
            <w:vAlign w:val="center"/>
          </w:tcPr>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■政府网站</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□新闻发布会</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□政策吹风会</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□政务新媒体</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□广播</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□电视</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□报纸</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□信息公告栏</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□其他</w:t>
            </w:r>
          </w:p>
        </w:tc>
        <w:tc>
          <w:tcPr>
            <w:tcW w:w="1440" w:type="dxa"/>
            <w:shd w:val="clear" w:color="auto" w:fill="FFFFFF"/>
            <w:vAlign w:val="center"/>
          </w:tcPr>
          <w:p w:rsidR="007B4F3A" w:rsidRPr="00AF20A7" w:rsidRDefault="007B4F3A" w:rsidP="00185378">
            <w:pPr>
              <w:pStyle w:val="NormalWeb"/>
              <w:widowControl/>
              <w:spacing w:before="150" w:beforeAutospacing="0" w:after="150" w:afterAutospacing="0"/>
              <w:jc w:val="center"/>
              <w:rPr>
                <w:rFonts w:ascii="微软雅黑" w:eastAsia="微软雅黑" w:hAnsi="微软雅黑" w:cs="微软雅黑"/>
                <w:sz w:val="20"/>
                <w:szCs w:val="20"/>
              </w:rPr>
            </w:pPr>
            <w:r w:rsidRPr="00AF20A7">
              <w:rPr>
                <w:rFonts w:ascii="微软雅黑" w:eastAsia="微软雅黑" w:hAnsi="微软雅黑" w:cs="微软雅黑"/>
                <w:sz w:val="20"/>
                <w:szCs w:val="20"/>
              </w:rPr>
              <w:t>0578-5125207</w:t>
            </w:r>
          </w:p>
        </w:tc>
      </w:tr>
      <w:tr w:rsidR="007B4F3A" w:rsidRPr="00AF20A7" w:rsidTr="00B13D03">
        <w:trPr>
          <w:trHeight w:val="90"/>
        </w:trPr>
        <w:tc>
          <w:tcPr>
            <w:tcW w:w="1985" w:type="dxa"/>
            <w:shd w:val="clear" w:color="auto" w:fill="FFFFFF"/>
            <w:vAlign w:val="center"/>
          </w:tcPr>
          <w:p w:rsidR="007B4F3A" w:rsidRPr="00AF20A7" w:rsidRDefault="007B4F3A" w:rsidP="00185378">
            <w:pPr>
              <w:pStyle w:val="NormalWeb"/>
              <w:widowControl/>
              <w:spacing w:before="150" w:beforeAutospacing="0" w:after="150" w:afterAutospacing="0"/>
              <w:jc w:val="center"/>
              <w:rPr>
                <w:rFonts w:ascii="微软雅黑" w:eastAsia="微软雅黑" w:hAnsi="微软雅黑" w:cs="微软雅黑"/>
              </w:rPr>
            </w:pPr>
            <w:r w:rsidRPr="00AF20A7">
              <w:rPr>
                <w:rFonts w:ascii="微软雅黑" w:eastAsia="微软雅黑" w:hAnsi="微软雅黑" w:cs="微软雅黑" w:hint="eastAsia"/>
              </w:rPr>
              <w:t>行政复议</w:t>
            </w:r>
          </w:p>
        </w:tc>
        <w:tc>
          <w:tcPr>
            <w:tcW w:w="1080" w:type="dxa"/>
            <w:shd w:val="clear" w:color="auto" w:fill="FFFFFF"/>
            <w:vAlign w:val="center"/>
          </w:tcPr>
          <w:p w:rsidR="007B4F3A" w:rsidRPr="00AF20A7" w:rsidRDefault="007B4F3A" w:rsidP="009C0955">
            <w:pPr>
              <w:pStyle w:val="NormalWeb"/>
              <w:widowControl/>
              <w:spacing w:before="150" w:beforeAutospacing="0" w:after="150" w:afterAutospacing="0" w:line="360" w:lineRule="exact"/>
              <w:jc w:val="both"/>
              <w:rPr>
                <w:rFonts w:ascii="微软雅黑" w:eastAsia="微软雅黑" w:hAnsi="微软雅黑" w:cs="微软雅黑"/>
              </w:rPr>
            </w:pPr>
            <w:r w:rsidRPr="00AF20A7">
              <w:rPr>
                <w:rFonts w:ascii="微软雅黑" w:eastAsia="微软雅黑" w:hAnsi="微软雅黑" w:cs="微软雅黑" w:hint="eastAsia"/>
              </w:rPr>
              <w:t>行政复议结果</w:t>
            </w:r>
          </w:p>
        </w:tc>
        <w:tc>
          <w:tcPr>
            <w:tcW w:w="1800" w:type="dxa"/>
            <w:shd w:val="clear" w:color="auto" w:fill="FFFFFF"/>
            <w:vAlign w:val="center"/>
          </w:tcPr>
          <w:p w:rsidR="007B4F3A" w:rsidRPr="00AF20A7" w:rsidRDefault="007B4F3A" w:rsidP="009C0955">
            <w:pPr>
              <w:pStyle w:val="NormalWeb"/>
              <w:widowControl/>
              <w:spacing w:before="150" w:beforeAutospacing="0" w:after="150" w:afterAutospacing="0" w:line="300" w:lineRule="exact"/>
              <w:jc w:val="both"/>
              <w:rPr>
                <w:rFonts w:ascii="微软雅黑" w:eastAsia="微软雅黑" w:hAnsi="微软雅黑" w:cs="微软雅黑"/>
                <w:bCs/>
                <w:sz w:val="21"/>
                <w:szCs w:val="21"/>
              </w:rPr>
            </w:pPr>
            <w:r w:rsidRPr="00AF20A7">
              <w:rPr>
                <w:rFonts w:ascii="微软雅黑" w:eastAsia="微软雅黑" w:hAnsi="微软雅黑" w:cs="微软雅黑" w:hint="eastAsia"/>
                <w:bCs/>
                <w:kern w:val="2"/>
                <w:sz w:val="21"/>
                <w:szCs w:val="21"/>
              </w:rPr>
              <w:t>浙江省人民政府关于深化行政复议体制改革的意见</w:t>
            </w:r>
          </w:p>
        </w:tc>
        <w:tc>
          <w:tcPr>
            <w:tcW w:w="720" w:type="dxa"/>
            <w:shd w:val="clear" w:color="auto" w:fill="FFFFFF"/>
            <w:vAlign w:val="center"/>
          </w:tcPr>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□决策</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□执行</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□管理</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■服务</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□结果</w:t>
            </w:r>
          </w:p>
        </w:tc>
        <w:tc>
          <w:tcPr>
            <w:tcW w:w="1440" w:type="dxa"/>
            <w:shd w:val="clear" w:color="auto" w:fill="FFFFFF"/>
            <w:vAlign w:val="center"/>
          </w:tcPr>
          <w:p w:rsidR="007B4F3A" w:rsidRPr="00AF20A7" w:rsidRDefault="007B4F3A" w:rsidP="00185378">
            <w:pPr>
              <w:pStyle w:val="NormalWeb"/>
              <w:widowControl/>
              <w:snapToGrid w:val="0"/>
              <w:spacing w:before="0" w:beforeAutospacing="0" w:after="0" w:afterAutospacing="0"/>
              <w:jc w:val="center"/>
              <w:rPr>
                <w:rFonts w:ascii="微软雅黑" w:eastAsia="微软雅黑" w:hAnsi="微软雅黑" w:cs="微软雅黑"/>
                <w:kern w:val="2"/>
                <w:sz w:val="21"/>
              </w:rPr>
            </w:pPr>
            <w:r w:rsidRPr="00AF20A7">
              <w:rPr>
                <w:rFonts w:ascii="微软雅黑" w:eastAsia="微软雅黑" w:hAnsi="微软雅黑" w:cs="微软雅黑" w:hint="eastAsia"/>
                <w:kern w:val="2"/>
                <w:sz w:val="21"/>
              </w:rPr>
              <w:t>云和县司法局</w:t>
            </w:r>
          </w:p>
        </w:tc>
        <w:tc>
          <w:tcPr>
            <w:tcW w:w="1260" w:type="dxa"/>
            <w:shd w:val="clear" w:color="auto" w:fill="FFFFFF"/>
            <w:vAlign w:val="center"/>
          </w:tcPr>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复议决定书全文或摘要</w:t>
            </w:r>
          </w:p>
        </w:tc>
        <w:tc>
          <w:tcPr>
            <w:tcW w:w="1620" w:type="dxa"/>
            <w:shd w:val="clear" w:color="auto" w:fill="FFFFFF"/>
            <w:vAlign w:val="center"/>
          </w:tcPr>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按季度一次性集中上网公开</w:t>
            </w:r>
          </w:p>
        </w:tc>
        <w:tc>
          <w:tcPr>
            <w:tcW w:w="720" w:type="dxa"/>
            <w:shd w:val="clear" w:color="auto" w:fill="FFFFFF"/>
            <w:vAlign w:val="center"/>
          </w:tcPr>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■文本</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□图表</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□音频</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□视频</w:t>
            </w:r>
          </w:p>
        </w:tc>
        <w:tc>
          <w:tcPr>
            <w:tcW w:w="1800" w:type="dxa"/>
            <w:shd w:val="clear" w:color="auto" w:fill="FFFFFF"/>
            <w:vAlign w:val="center"/>
          </w:tcPr>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■政府网站</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□新闻发布会</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□政策吹风会</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□政务新媒体</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□广播</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□电视</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□报纸</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□信息公告栏</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□其他</w:t>
            </w:r>
          </w:p>
        </w:tc>
        <w:tc>
          <w:tcPr>
            <w:tcW w:w="1440" w:type="dxa"/>
            <w:shd w:val="clear" w:color="auto" w:fill="FFFFFF"/>
            <w:vAlign w:val="center"/>
          </w:tcPr>
          <w:p w:rsidR="007B4F3A" w:rsidRPr="00AF20A7" w:rsidRDefault="007B4F3A" w:rsidP="00185378">
            <w:pPr>
              <w:pStyle w:val="NormalWeb"/>
              <w:widowControl/>
              <w:spacing w:before="150" w:beforeAutospacing="0" w:after="150" w:afterAutospacing="0"/>
              <w:jc w:val="center"/>
              <w:rPr>
                <w:rFonts w:ascii="微软雅黑" w:eastAsia="微软雅黑" w:hAnsi="微软雅黑" w:cs="微软雅黑"/>
                <w:sz w:val="20"/>
                <w:szCs w:val="20"/>
              </w:rPr>
            </w:pPr>
            <w:r w:rsidRPr="00AF20A7">
              <w:rPr>
                <w:rFonts w:ascii="微软雅黑" w:eastAsia="微软雅黑" w:hAnsi="微软雅黑" w:cs="微软雅黑"/>
                <w:sz w:val="20"/>
                <w:szCs w:val="20"/>
              </w:rPr>
              <w:t>0578-5125207</w:t>
            </w:r>
          </w:p>
        </w:tc>
      </w:tr>
      <w:tr w:rsidR="007B4F3A" w:rsidRPr="00AF20A7" w:rsidTr="00B13D03">
        <w:tc>
          <w:tcPr>
            <w:tcW w:w="1985" w:type="dxa"/>
            <w:shd w:val="clear" w:color="auto" w:fill="FFFFFF"/>
            <w:vAlign w:val="center"/>
          </w:tcPr>
          <w:p w:rsidR="007B4F3A" w:rsidRPr="00AF20A7" w:rsidRDefault="007B4F3A" w:rsidP="00185378">
            <w:pPr>
              <w:pStyle w:val="NormalWeb"/>
              <w:widowControl/>
              <w:spacing w:before="150" w:beforeAutospacing="0" w:after="150" w:afterAutospacing="0"/>
              <w:jc w:val="center"/>
              <w:rPr>
                <w:rFonts w:ascii="微软雅黑" w:eastAsia="微软雅黑" w:hAnsi="微软雅黑" w:cs="微软雅黑"/>
              </w:rPr>
            </w:pPr>
            <w:r w:rsidRPr="00AF20A7">
              <w:rPr>
                <w:rFonts w:ascii="微软雅黑" w:eastAsia="微软雅黑" w:hAnsi="微软雅黑" w:cs="微软雅黑" w:hint="eastAsia"/>
              </w:rPr>
              <w:t>建议提案办理结果</w:t>
            </w:r>
          </w:p>
        </w:tc>
        <w:tc>
          <w:tcPr>
            <w:tcW w:w="1080" w:type="dxa"/>
            <w:shd w:val="clear" w:color="auto" w:fill="FFFFFF"/>
            <w:vAlign w:val="center"/>
          </w:tcPr>
          <w:p w:rsidR="007B4F3A" w:rsidRPr="00AF20A7" w:rsidRDefault="007B4F3A" w:rsidP="009C0955">
            <w:pPr>
              <w:pStyle w:val="NormalWeb"/>
              <w:widowControl/>
              <w:spacing w:before="150" w:beforeAutospacing="0" w:after="150" w:afterAutospacing="0" w:line="360" w:lineRule="exact"/>
              <w:jc w:val="both"/>
              <w:rPr>
                <w:rFonts w:ascii="微软雅黑" w:eastAsia="微软雅黑" w:hAnsi="微软雅黑" w:cs="微软雅黑"/>
              </w:rPr>
            </w:pPr>
            <w:r w:rsidRPr="00AF20A7">
              <w:rPr>
                <w:rFonts w:ascii="微软雅黑" w:eastAsia="微软雅黑" w:hAnsi="微软雅黑" w:cs="微软雅黑" w:hint="eastAsia"/>
              </w:rPr>
              <w:t>建议提案办理复文</w:t>
            </w:r>
          </w:p>
        </w:tc>
        <w:tc>
          <w:tcPr>
            <w:tcW w:w="1800" w:type="dxa"/>
            <w:shd w:val="clear" w:color="auto" w:fill="FFFFFF"/>
            <w:vAlign w:val="center"/>
          </w:tcPr>
          <w:p w:rsidR="007B4F3A" w:rsidRPr="00AF20A7" w:rsidRDefault="007B4F3A" w:rsidP="009C0955">
            <w:pPr>
              <w:pStyle w:val="NormalWeb"/>
              <w:widowControl/>
              <w:spacing w:before="150" w:beforeAutospacing="0" w:after="150" w:afterAutospacing="0" w:line="300" w:lineRule="exact"/>
              <w:jc w:val="both"/>
              <w:rPr>
                <w:rFonts w:ascii="微软雅黑" w:eastAsia="微软雅黑" w:hAnsi="微软雅黑" w:cs="微软雅黑"/>
              </w:rPr>
            </w:pPr>
            <w:r w:rsidRPr="00AF20A7">
              <w:rPr>
                <w:rFonts w:ascii="微软雅黑" w:eastAsia="微软雅黑" w:hAnsi="微软雅黑" w:cs="微软雅黑" w:hint="eastAsia"/>
                <w:sz w:val="21"/>
                <w:szCs w:val="21"/>
              </w:rPr>
              <w:t>《关于做好全国人大代表和全国政协委员提案办理结果公开工作的通知》（国办发</w:t>
            </w:r>
            <w:r w:rsidRPr="00AF20A7">
              <w:rPr>
                <w:rFonts w:ascii="微软雅黑" w:eastAsia="微软雅黑" w:hAnsi="微软雅黑" w:cs="微软雅黑"/>
                <w:sz w:val="21"/>
                <w:szCs w:val="21"/>
              </w:rPr>
              <w:t>[2014]46</w:t>
            </w:r>
            <w:r w:rsidRPr="00AF20A7">
              <w:rPr>
                <w:rFonts w:ascii="微软雅黑" w:eastAsia="微软雅黑" w:hAnsi="微软雅黑" w:cs="微软雅黑" w:hint="eastAsia"/>
                <w:sz w:val="21"/>
                <w:szCs w:val="21"/>
              </w:rPr>
              <w:t>号）</w:t>
            </w:r>
          </w:p>
        </w:tc>
        <w:tc>
          <w:tcPr>
            <w:tcW w:w="720" w:type="dxa"/>
            <w:shd w:val="clear" w:color="auto" w:fill="FFFFFF"/>
            <w:vAlign w:val="center"/>
          </w:tcPr>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□决策</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□执行</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□管理</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□服务</w:t>
            </w:r>
          </w:p>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■结果</w:t>
            </w:r>
          </w:p>
        </w:tc>
        <w:tc>
          <w:tcPr>
            <w:tcW w:w="1440" w:type="dxa"/>
            <w:shd w:val="clear" w:color="auto" w:fill="FFFFFF"/>
            <w:vAlign w:val="center"/>
          </w:tcPr>
          <w:p w:rsidR="007B4F3A" w:rsidRPr="00AF20A7" w:rsidRDefault="007B4F3A" w:rsidP="00185378">
            <w:pPr>
              <w:pStyle w:val="NormalWeb"/>
              <w:widowControl/>
              <w:snapToGrid w:val="0"/>
              <w:spacing w:before="0" w:beforeAutospacing="0" w:after="0" w:afterAutospacing="0"/>
              <w:jc w:val="center"/>
              <w:rPr>
                <w:rFonts w:ascii="微软雅黑" w:eastAsia="微软雅黑" w:hAnsi="微软雅黑" w:cs="微软雅黑"/>
                <w:kern w:val="2"/>
                <w:sz w:val="21"/>
              </w:rPr>
            </w:pPr>
            <w:r w:rsidRPr="00AF20A7">
              <w:rPr>
                <w:rFonts w:ascii="微软雅黑" w:eastAsia="微软雅黑" w:hAnsi="微软雅黑" w:cs="微软雅黑" w:hint="eastAsia"/>
                <w:kern w:val="2"/>
                <w:sz w:val="21"/>
              </w:rPr>
              <w:t>云和县司法局</w:t>
            </w:r>
          </w:p>
        </w:tc>
        <w:tc>
          <w:tcPr>
            <w:tcW w:w="1260" w:type="dxa"/>
            <w:shd w:val="clear" w:color="auto" w:fill="FFFFFF"/>
            <w:vAlign w:val="center"/>
          </w:tcPr>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sz w:val="21"/>
                <w:szCs w:val="21"/>
              </w:rPr>
            </w:pPr>
            <w:r w:rsidRPr="00AF20A7">
              <w:rPr>
                <w:rFonts w:ascii="微软雅黑" w:eastAsia="微软雅黑" w:hAnsi="微软雅黑" w:cs="微软雅黑" w:hint="eastAsia"/>
                <w:sz w:val="21"/>
                <w:szCs w:val="21"/>
              </w:rPr>
              <w:t>答复意见全文或摘要</w:t>
            </w:r>
          </w:p>
        </w:tc>
        <w:tc>
          <w:tcPr>
            <w:tcW w:w="1620" w:type="dxa"/>
            <w:shd w:val="clear" w:color="auto" w:fill="FFFFFF"/>
            <w:vAlign w:val="center"/>
          </w:tcPr>
          <w:p w:rsidR="007B4F3A" w:rsidRPr="00AF20A7" w:rsidRDefault="007B4F3A" w:rsidP="009C0955">
            <w:pPr>
              <w:pStyle w:val="NormalWeb"/>
              <w:widowControl/>
              <w:snapToGrid w:val="0"/>
              <w:spacing w:before="0" w:beforeAutospacing="0" w:after="0" w:afterAutospacing="0"/>
              <w:jc w:val="both"/>
              <w:rPr>
                <w:rFonts w:ascii="微软雅黑" w:eastAsia="微软雅黑" w:hAnsi="微软雅黑" w:cs="微软雅黑"/>
              </w:rPr>
            </w:pPr>
            <w:r w:rsidRPr="00AF20A7">
              <w:rPr>
                <w:rFonts w:ascii="微软雅黑" w:eastAsia="微软雅黑" w:hAnsi="微软雅黑" w:cs="微软雅黑" w:hint="eastAsia"/>
                <w:sz w:val="21"/>
                <w:szCs w:val="21"/>
              </w:rPr>
              <w:t>对办理答复履行沟通确认程序、并审查完毕后</w:t>
            </w:r>
            <w:r w:rsidRPr="00AF20A7">
              <w:rPr>
                <w:rFonts w:ascii="微软雅黑" w:eastAsia="微软雅黑" w:hAnsi="微软雅黑" w:cs="微软雅黑"/>
                <w:sz w:val="21"/>
                <w:szCs w:val="21"/>
              </w:rPr>
              <w:t>20</w:t>
            </w:r>
            <w:r w:rsidRPr="00AF20A7">
              <w:rPr>
                <w:rFonts w:ascii="微软雅黑" w:eastAsia="微软雅黑" w:hAnsi="微软雅黑" w:cs="微软雅黑" w:hint="eastAsia"/>
                <w:sz w:val="21"/>
                <w:szCs w:val="21"/>
              </w:rPr>
              <w:t>个工作日内</w:t>
            </w:r>
          </w:p>
        </w:tc>
        <w:tc>
          <w:tcPr>
            <w:tcW w:w="720" w:type="dxa"/>
            <w:shd w:val="clear" w:color="auto" w:fill="FFFFFF"/>
            <w:vAlign w:val="center"/>
          </w:tcPr>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■文本</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□图表</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□音频</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□视频</w:t>
            </w:r>
          </w:p>
        </w:tc>
        <w:tc>
          <w:tcPr>
            <w:tcW w:w="1800" w:type="dxa"/>
            <w:shd w:val="clear" w:color="auto" w:fill="FFFFFF"/>
            <w:vAlign w:val="center"/>
          </w:tcPr>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■政府网站</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□新闻发布会</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□政策吹风会</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□政务新媒体</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□广播</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□电视</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□报纸</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□信息公告栏</w:t>
            </w:r>
          </w:p>
          <w:p w:rsidR="007B4F3A" w:rsidRPr="00AF20A7" w:rsidRDefault="007B4F3A" w:rsidP="0090421C">
            <w:pPr>
              <w:pStyle w:val="NormalWeb"/>
              <w:widowControl/>
              <w:snapToGrid w:val="0"/>
              <w:spacing w:before="0" w:beforeAutospacing="0" w:after="0" w:afterAutospacing="0"/>
              <w:jc w:val="both"/>
              <w:rPr>
                <w:rFonts w:ascii="微软雅黑" w:eastAsia="微软雅黑" w:hAnsi="微软雅黑" w:cs="微软雅黑"/>
                <w:sz w:val="20"/>
                <w:szCs w:val="20"/>
              </w:rPr>
            </w:pPr>
            <w:r w:rsidRPr="00AF20A7">
              <w:rPr>
                <w:rFonts w:ascii="微软雅黑" w:eastAsia="微软雅黑" w:hAnsi="微软雅黑" w:cs="微软雅黑" w:hint="eastAsia"/>
                <w:sz w:val="20"/>
                <w:szCs w:val="20"/>
              </w:rPr>
              <w:t>□其他</w:t>
            </w:r>
          </w:p>
        </w:tc>
        <w:tc>
          <w:tcPr>
            <w:tcW w:w="1440" w:type="dxa"/>
            <w:shd w:val="clear" w:color="auto" w:fill="FFFFFF"/>
            <w:vAlign w:val="center"/>
          </w:tcPr>
          <w:p w:rsidR="007B4F3A" w:rsidRPr="00AF20A7" w:rsidRDefault="007B4F3A" w:rsidP="00185378">
            <w:pPr>
              <w:pStyle w:val="NormalWeb"/>
              <w:widowControl/>
              <w:spacing w:before="150" w:beforeAutospacing="0" w:after="150" w:afterAutospacing="0"/>
              <w:jc w:val="center"/>
              <w:rPr>
                <w:rFonts w:ascii="微软雅黑" w:eastAsia="微软雅黑" w:hAnsi="微软雅黑" w:cs="微软雅黑"/>
                <w:sz w:val="20"/>
                <w:szCs w:val="20"/>
              </w:rPr>
            </w:pPr>
            <w:r w:rsidRPr="00AF20A7">
              <w:rPr>
                <w:rFonts w:ascii="微软雅黑" w:eastAsia="微软雅黑" w:hAnsi="微软雅黑" w:cs="微软雅黑"/>
                <w:sz w:val="20"/>
                <w:szCs w:val="20"/>
              </w:rPr>
              <w:t>0578-5125207</w:t>
            </w:r>
          </w:p>
        </w:tc>
      </w:tr>
    </w:tbl>
    <w:p w:rsidR="007B4F3A" w:rsidRPr="00AF20A7" w:rsidRDefault="007B4F3A"/>
    <w:sectPr w:rsidR="007B4F3A" w:rsidRPr="00AF20A7" w:rsidSect="00A36E49">
      <w:footerReference w:type="even" r:id="rId8"/>
      <w:footerReference w:type="default" r:id="rId9"/>
      <w:pgSz w:w="16838" w:h="11906" w:orient="landscape"/>
      <w:pgMar w:top="850" w:right="1440" w:bottom="850" w:left="1440" w:header="851" w:footer="992" w:gutter="0"/>
      <w:cols w:space="0"/>
      <w:docGrid w:type="lines" w:linePitch="3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F3A" w:rsidRDefault="007B4F3A" w:rsidP="0014531C">
      <w:r>
        <w:separator/>
      </w:r>
    </w:p>
  </w:endnote>
  <w:endnote w:type="continuationSeparator" w:id="0">
    <w:p w:rsidR="007B4F3A" w:rsidRDefault="007B4F3A" w:rsidP="001453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altName w:val="Arial"/>
    <w:panose1 w:val="020B0503020204020204"/>
    <w:charset w:val="86"/>
    <w:family w:val="swiss"/>
    <w:pitch w:val="variable"/>
    <w:sig w:usb0="80000287" w:usb1="280F3C52" w:usb2="00000016" w:usb3="00000000" w:csb0="0004001F" w:csb1="00000000"/>
  </w:font>
  <w:font w:name="小标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F3A" w:rsidRDefault="007B4F3A" w:rsidP="008A0E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4F3A" w:rsidRDefault="007B4F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F3A" w:rsidRPr="0090421C" w:rsidRDefault="007B4F3A" w:rsidP="008A0E18">
    <w:pPr>
      <w:pStyle w:val="Footer"/>
      <w:framePr w:wrap="around" w:vAnchor="text" w:hAnchor="margin" w:xAlign="center" w:y="1"/>
      <w:rPr>
        <w:rStyle w:val="PageNumber"/>
        <w:rFonts w:ascii="宋体"/>
        <w:sz w:val="28"/>
        <w:szCs w:val="28"/>
      </w:rPr>
    </w:pPr>
    <w:r w:rsidRPr="0090421C">
      <w:rPr>
        <w:rStyle w:val="PageNumber"/>
        <w:rFonts w:ascii="宋体" w:hAnsi="宋体"/>
        <w:sz w:val="28"/>
        <w:szCs w:val="28"/>
      </w:rPr>
      <w:fldChar w:fldCharType="begin"/>
    </w:r>
    <w:r w:rsidRPr="0090421C">
      <w:rPr>
        <w:rStyle w:val="PageNumber"/>
        <w:rFonts w:ascii="宋体" w:hAnsi="宋体"/>
        <w:sz w:val="28"/>
        <w:szCs w:val="28"/>
      </w:rPr>
      <w:instrText xml:space="preserve">PAGE  </w:instrText>
    </w:r>
    <w:r w:rsidRPr="0090421C">
      <w:rPr>
        <w:rStyle w:val="PageNumber"/>
        <w:rFonts w:ascii="宋体" w:hAnsi="宋体"/>
        <w:sz w:val="28"/>
        <w:szCs w:val="28"/>
      </w:rPr>
      <w:fldChar w:fldCharType="separate"/>
    </w:r>
    <w:r>
      <w:rPr>
        <w:rStyle w:val="PageNumber"/>
        <w:rFonts w:ascii="宋体" w:hAnsi="宋体"/>
        <w:noProof/>
        <w:sz w:val="28"/>
        <w:szCs w:val="28"/>
      </w:rPr>
      <w:t>1</w:t>
    </w:r>
    <w:r w:rsidRPr="0090421C">
      <w:rPr>
        <w:rStyle w:val="PageNumber"/>
        <w:rFonts w:ascii="宋体" w:hAnsi="宋体"/>
        <w:sz w:val="28"/>
        <w:szCs w:val="28"/>
      </w:rPr>
      <w:fldChar w:fldCharType="end"/>
    </w:r>
  </w:p>
  <w:p w:rsidR="007B4F3A" w:rsidRDefault="007B4F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F3A" w:rsidRDefault="007B4F3A" w:rsidP="0014531C">
      <w:r>
        <w:separator/>
      </w:r>
    </w:p>
  </w:footnote>
  <w:footnote w:type="continuationSeparator" w:id="0">
    <w:p w:rsidR="007B4F3A" w:rsidRDefault="007B4F3A" w:rsidP="001453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8985A"/>
    <w:multiLevelType w:val="singleLevel"/>
    <w:tmpl w:val="5D08985A"/>
    <w:lvl w:ilvl="0">
      <w:start w:val="1"/>
      <w:numFmt w:val="decimal"/>
      <w:suff w:val="nothing"/>
      <w:lvlText w:val="%1."/>
      <w:lvlJc w:val="left"/>
      <w:rPr>
        <w:rFonts w:cs="Times New Roman"/>
      </w:rPr>
    </w:lvl>
  </w:abstractNum>
  <w:abstractNum w:abstractNumId="1">
    <w:nsid w:val="5D089EDA"/>
    <w:multiLevelType w:val="singleLevel"/>
    <w:tmpl w:val="5D089EDA"/>
    <w:lvl w:ilvl="0">
      <w:start w:val="1"/>
      <w:numFmt w:val="decimal"/>
      <w:suff w:val="nothing"/>
      <w:lvlText w:val="%1."/>
      <w:lvlJc w:val="left"/>
      <w:rPr>
        <w:rFonts w:cs="Times New Roman"/>
      </w:rPr>
    </w:lvl>
  </w:abstractNum>
  <w:abstractNum w:abstractNumId="2">
    <w:nsid w:val="5D1C6DD4"/>
    <w:multiLevelType w:val="singleLevel"/>
    <w:tmpl w:val="5D1C6DD4"/>
    <w:lvl w:ilvl="0">
      <w:start w:val="1"/>
      <w:numFmt w:val="decimal"/>
      <w:suff w:val="nothing"/>
      <w:lvlText w:val="%1."/>
      <w:lvlJc w:val="left"/>
      <w:rPr>
        <w:rFonts w:cs="Times New Roman"/>
      </w:rPr>
    </w:lvl>
  </w:abstractNum>
  <w:abstractNum w:abstractNumId="3">
    <w:nsid w:val="5D1F0D79"/>
    <w:multiLevelType w:val="singleLevel"/>
    <w:tmpl w:val="5D1F0D79"/>
    <w:lvl w:ilvl="0">
      <w:start w:val="1"/>
      <w:numFmt w:val="decimal"/>
      <w:suff w:val="nothing"/>
      <w:lvlText w:val="%1."/>
      <w:lvlJc w:val="left"/>
      <w:rPr>
        <w:rFonts w:cs="Times New Roman"/>
      </w:rPr>
    </w:lvl>
  </w:abstractNum>
  <w:abstractNum w:abstractNumId="4">
    <w:nsid w:val="5D2ED8B3"/>
    <w:multiLevelType w:val="singleLevel"/>
    <w:tmpl w:val="5D2ED8B3"/>
    <w:lvl w:ilvl="0">
      <w:start w:val="1"/>
      <w:numFmt w:val="decimal"/>
      <w:suff w:val="nothing"/>
      <w:lvlText w:val="%1."/>
      <w:lvlJc w:val="left"/>
      <w:rPr>
        <w:rFonts w:cs="Times New Roman"/>
      </w:rPr>
    </w:lvl>
  </w:abstractNum>
  <w:abstractNum w:abstractNumId="5">
    <w:nsid w:val="5D37B46C"/>
    <w:multiLevelType w:val="singleLevel"/>
    <w:tmpl w:val="5D37B46C"/>
    <w:lvl w:ilvl="0">
      <w:start w:val="1"/>
      <w:numFmt w:val="decimal"/>
      <w:suff w:val="nothing"/>
      <w:lvlText w:val="%1."/>
      <w:lvlJc w:val="left"/>
      <w:rPr>
        <w:rFonts w:cs="Times New Roman"/>
      </w:rPr>
    </w:lvl>
  </w:abstractNum>
  <w:abstractNum w:abstractNumId="6">
    <w:nsid w:val="5D37B4AE"/>
    <w:multiLevelType w:val="singleLevel"/>
    <w:tmpl w:val="5D37B4AE"/>
    <w:lvl w:ilvl="0">
      <w:start w:val="1"/>
      <w:numFmt w:val="decimal"/>
      <w:suff w:val="nothing"/>
      <w:lvlText w:val="%1."/>
      <w:lvlJc w:val="left"/>
      <w:rPr>
        <w:rFonts w:cs="Times New Roman"/>
      </w:rPr>
    </w:lvl>
  </w:abstractNum>
  <w:num w:numId="1">
    <w:abstractNumId w:val="5"/>
  </w:num>
  <w:num w:numId="2">
    <w:abstractNumId w:val="0"/>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defaultTabStop w:val="420"/>
  <w:drawingGridVerticalSpacing w:val="162"/>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D3B7A"/>
    <w:rsid w:val="000D51D5"/>
    <w:rsid w:val="0014531C"/>
    <w:rsid w:val="00171C60"/>
    <w:rsid w:val="00172A27"/>
    <w:rsid w:val="00185378"/>
    <w:rsid w:val="001C332C"/>
    <w:rsid w:val="00201059"/>
    <w:rsid w:val="002933FF"/>
    <w:rsid w:val="002A7DBA"/>
    <w:rsid w:val="0033733A"/>
    <w:rsid w:val="00346D79"/>
    <w:rsid w:val="003569EC"/>
    <w:rsid w:val="00365D78"/>
    <w:rsid w:val="00373D3A"/>
    <w:rsid w:val="00393196"/>
    <w:rsid w:val="00615860"/>
    <w:rsid w:val="00646AA7"/>
    <w:rsid w:val="00684582"/>
    <w:rsid w:val="0074101C"/>
    <w:rsid w:val="00752C4D"/>
    <w:rsid w:val="00774B8F"/>
    <w:rsid w:val="007B4F3A"/>
    <w:rsid w:val="00834481"/>
    <w:rsid w:val="00876D59"/>
    <w:rsid w:val="00882C35"/>
    <w:rsid w:val="008A0E18"/>
    <w:rsid w:val="0090421C"/>
    <w:rsid w:val="009B04C2"/>
    <w:rsid w:val="009C0173"/>
    <w:rsid w:val="009C0955"/>
    <w:rsid w:val="00A36E49"/>
    <w:rsid w:val="00A6370B"/>
    <w:rsid w:val="00A97BCF"/>
    <w:rsid w:val="00AF20A7"/>
    <w:rsid w:val="00B13D03"/>
    <w:rsid w:val="00BA547D"/>
    <w:rsid w:val="00BA59A0"/>
    <w:rsid w:val="00C005C3"/>
    <w:rsid w:val="00C537DB"/>
    <w:rsid w:val="00C5408F"/>
    <w:rsid w:val="00CF04E5"/>
    <w:rsid w:val="00D1448E"/>
    <w:rsid w:val="00D26B98"/>
    <w:rsid w:val="00E20FF8"/>
    <w:rsid w:val="00ED4D3E"/>
    <w:rsid w:val="00EE06D2"/>
    <w:rsid w:val="00F6708E"/>
    <w:rsid w:val="00FF1B49"/>
    <w:rsid w:val="062377D0"/>
    <w:rsid w:val="063B721A"/>
    <w:rsid w:val="09152CF0"/>
    <w:rsid w:val="0C950DFF"/>
    <w:rsid w:val="0D037AF9"/>
    <w:rsid w:val="0DF376B6"/>
    <w:rsid w:val="0F9D13A6"/>
    <w:rsid w:val="119E742B"/>
    <w:rsid w:val="14D91B82"/>
    <w:rsid w:val="15076645"/>
    <w:rsid w:val="152A05E0"/>
    <w:rsid w:val="166F14C8"/>
    <w:rsid w:val="180777A3"/>
    <w:rsid w:val="1CC85364"/>
    <w:rsid w:val="1CEF7181"/>
    <w:rsid w:val="23E24EB0"/>
    <w:rsid w:val="24A3706D"/>
    <w:rsid w:val="24E12888"/>
    <w:rsid w:val="26FE3F4C"/>
    <w:rsid w:val="29A935FE"/>
    <w:rsid w:val="2C030FE5"/>
    <w:rsid w:val="2E26291F"/>
    <w:rsid w:val="300D3803"/>
    <w:rsid w:val="311B2C91"/>
    <w:rsid w:val="32A421B4"/>
    <w:rsid w:val="32FD03B0"/>
    <w:rsid w:val="330746FE"/>
    <w:rsid w:val="37646F3E"/>
    <w:rsid w:val="3A3E7010"/>
    <w:rsid w:val="3A4568C3"/>
    <w:rsid w:val="3AFA44B3"/>
    <w:rsid w:val="3EE73E20"/>
    <w:rsid w:val="3F590504"/>
    <w:rsid w:val="41933034"/>
    <w:rsid w:val="437B7E24"/>
    <w:rsid w:val="440059BE"/>
    <w:rsid w:val="45AA5C51"/>
    <w:rsid w:val="470A2046"/>
    <w:rsid w:val="47617FD7"/>
    <w:rsid w:val="48981243"/>
    <w:rsid w:val="489D1B5A"/>
    <w:rsid w:val="49B054F1"/>
    <w:rsid w:val="49F457BE"/>
    <w:rsid w:val="4D9B1833"/>
    <w:rsid w:val="4F2F0CC1"/>
    <w:rsid w:val="5233601A"/>
    <w:rsid w:val="54497ABA"/>
    <w:rsid w:val="55F81BE9"/>
    <w:rsid w:val="56B87454"/>
    <w:rsid w:val="57FB1989"/>
    <w:rsid w:val="58541827"/>
    <w:rsid w:val="58632694"/>
    <w:rsid w:val="58D42061"/>
    <w:rsid w:val="5B15652A"/>
    <w:rsid w:val="5E6E4D4E"/>
    <w:rsid w:val="63092ABE"/>
    <w:rsid w:val="66080FDC"/>
    <w:rsid w:val="691E30CA"/>
    <w:rsid w:val="69773640"/>
    <w:rsid w:val="6B4B0D54"/>
    <w:rsid w:val="750872FE"/>
    <w:rsid w:val="76022C01"/>
    <w:rsid w:val="7A560840"/>
    <w:rsid w:val="7E6528AD"/>
    <w:rsid w:val="7ED32FC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6E49"/>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36E4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ascii="Calibri" w:hAnsi="Calibri" w:cs="Times New Roman"/>
      <w:sz w:val="18"/>
      <w:szCs w:val="18"/>
    </w:rPr>
  </w:style>
  <w:style w:type="paragraph" w:styleId="NormalWeb">
    <w:name w:val="Normal (Web)"/>
    <w:basedOn w:val="Normal"/>
    <w:uiPriority w:val="99"/>
    <w:rsid w:val="00A36E49"/>
    <w:pPr>
      <w:spacing w:before="100" w:beforeAutospacing="1" w:after="100" w:afterAutospacing="1"/>
      <w:jc w:val="left"/>
    </w:pPr>
    <w:rPr>
      <w:kern w:val="0"/>
      <w:sz w:val="24"/>
    </w:rPr>
  </w:style>
  <w:style w:type="character" w:styleId="FollowedHyperlink">
    <w:name w:val="FollowedHyperlink"/>
    <w:basedOn w:val="DefaultParagraphFont"/>
    <w:uiPriority w:val="99"/>
    <w:rsid w:val="00A36E49"/>
    <w:rPr>
      <w:rFonts w:cs="Times New Roman"/>
      <w:color w:val="000000"/>
      <w:u w:val="none"/>
    </w:rPr>
  </w:style>
  <w:style w:type="character" w:styleId="Hyperlink">
    <w:name w:val="Hyperlink"/>
    <w:basedOn w:val="DefaultParagraphFont"/>
    <w:uiPriority w:val="99"/>
    <w:rsid w:val="00A36E49"/>
    <w:rPr>
      <w:rFonts w:cs="Times New Roman"/>
      <w:color w:val="000000"/>
      <w:u w:val="none"/>
    </w:rPr>
  </w:style>
  <w:style w:type="paragraph" w:styleId="Header">
    <w:name w:val="header"/>
    <w:basedOn w:val="Normal"/>
    <w:link w:val="HeaderChar"/>
    <w:uiPriority w:val="99"/>
    <w:rsid w:val="0014531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4531C"/>
    <w:rPr>
      <w:rFonts w:ascii="Calibri" w:eastAsia="宋体" w:hAnsi="Calibri" w:cs="Times New Roman"/>
      <w:kern w:val="2"/>
      <w:sz w:val="18"/>
      <w:szCs w:val="18"/>
    </w:rPr>
  </w:style>
  <w:style w:type="character" w:styleId="PageNumber">
    <w:name w:val="page number"/>
    <w:basedOn w:val="DefaultParagraphFont"/>
    <w:uiPriority w:val="99"/>
    <w:rsid w:val="0018537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zjzwfw.gov.cn/zjservice/dept/deptQueryMore.do?deptId=001008012010026&amp;sxtypecode=01&amp;webId=97&amp;pageSize=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902</Words>
  <Characters>5143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戎晓梅(rongxm)</dc:creator>
  <cp:keywords/>
  <dc:description/>
  <cp:lastModifiedBy>赵爽</cp:lastModifiedBy>
  <cp:revision>2</cp:revision>
  <cp:lastPrinted>2019-07-18T03:08:00Z</cp:lastPrinted>
  <dcterms:created xsi:type="dcterms:W3CDTF">2020-09-18T12:34:00Z</dcterms:created>
  <dcterms:modified xsi:type="dcterms:W3CDTF">2020-09-18T12:34:00Z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